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kern w:val="2"/>
          <w:sz w:val="24"/>
        </w:rPr>
        <w:id w:val="-24441515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07247A">
            <w:trPr>
              <w:trHeight w:val="2880"/>
              <w:jc w:val="center"/>
            </w:trPr>
            <w:tc>
              <w:tcPr>
                <w:tcW w:w="5000" w:type="pct"/>
              </w:tcPr>
              <w:p w:rsidR="0007247A" w:rsidRPr="0007247A" w:rsidRDefault="0007247A" w:rsidP="0007247A">
                <w:pPr>
                  <w:pStyle w:val="a6"/>
                  <w:ind w:right="240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07247A" w:rsidRPr="00A35B23" w:rsidRDefault="0007247A" w:rsidP="0007247A">
                <w:pPr>
                  <w:pStyle w:val="1"/>
                  <w:ind w:left="240" w:right="240"/>
                </w:pPr>
                <w:r>
                  <w:tab/>
                </w:r>
                <w:r w:rsidRPr="00A35B23">
                  <w:rPr>
                    <w:rFonts w:hint="eastAsia"/>
                  </w:rPr>
                  <w:t>《解深密經》</w:t>
                </w:r>
                <w:r w:rsidR="00234EE5">
                  <w:rPr>
                    <w:rFonts w:ascii="DFKai-SB" w:hAnsi="DFKai-SB" w:hint="eastAsia"/>
                  </w:rPr>
                  <w:t>「</w:t>
                </w:r>
                <w:r w:rsidRPr="0007247A">
                  <w:rPr>
                    <w:rFonts w:ascii="DFKai-SB" w:hAnsi="DFKai-SB" w:hint="eastAsia"/>
                  </w:rPr>
                  <w:t>種</w:t>
                </w:r>
                <w:r w:rsidR="001D3D70">
                  <w:rPr>
                    <w:rFonts w:ascii="DFKai-SB" w:hAnsi="DFKai-SB" w:hint="eastAsia"/>
                  </w:rPr>
                  <w:t>性</w:t>
                </w:r>
                <w:r w:rsidRPr="0007247A">
                  <w:rPr>
                    <w:rFonts w:ascii="DFKai-SB" w:hAnsi="DFKai-SB" w:hint="eastAsia"/>
                  </w:rPr>
                  <w:t>差别</w:t>
                </w:r>
                <w:r w:rsidR="00234EE5">
                  <w:rPr>
                    <w:rFonts w:hint="eastAsia"/>
                  </w:rPr>
                  <w:t>」</w:t>
                </w:r>
                <w:r w:rsidRPr="00A35B23">
                  <w:rPr>
                    <w:rFonts w:hint="eastAsia"/>
                  </w:rPr>
                  <w:t>與</w:t>
                </w:r>
                <w:r w:rsidR="00234EE5">
                  <w:rPr>
                    <w:rFonts w:hint="eastAsia"/>
                  </w:rPr>
                  <w:t>「</w:t>
                </w:r>
                <w:r w:rsidRPr="005504E8">
                  <w:rPr>
                    <w:rFonts w:hint="eastAsia"/>
                  </w:rPr>
                  <w:t>一乘道</w:t>
                </w:r>
                <w:r w:rsidR="00234EE5">
                  <w:rPr>
                    <w:rFonts w:hint="eastAsia"/>
                  </w:rPr>
                  <w:t>」</w:t>
                </w:r>
                <w:r w:rsidRPr="00A35B23">
                  <w:rPr>
                    <w:rFonts w:hint="eastAsia"/>
                  </w:rPr>
                  <w:t>之探討</w:t>
                </w:r>
              </w:p>
              <w:p w:rsidR="0007247A" w:rsidRDefault="0007247A" w:rsidP="0007247A">
                <w:pPr>
                  <w:ind w:left="240" w:right="240"/>
                  <w:jc w:val="center"/>
                  <w:rPr>
                    <w:rFonts w:ascii="DFKai-SB" w:hAnsi="DFKai-SB"/>
                  </w:rPr>
                </w:pPr>
                <w:r w:rsidRPr="00A35B23">
                  <w:rPr>
                    <w:rFonts w:ascii="DFKai-SB" w:eastAsia="DFKai-SB" w:hAnsi="DFKai-SB" w:hint="eastAsia"/>
                  </w:rPr>
                  <w:t>釋淨賢</w:t>
                </w:r>
              </w:p>
              <w:p w:rsidR="0007247A" w:rsidRDefault="0007247A" w:rsidP="0007247A">
                <w:pPr>
                  <w:ind w:left="240" w:right="240"/>
                  <w:jc w:val="center"/>
                  <w:rPr>
                    <w:rFonts w:ascii="DFKai-SB" w:hAnsi="DFKai-SB"/>
                    <w:b/>
                  </w:rPr>
                </w:pPr>
              </w:p>
              <w:p w:rsidR="0007247A" w:rsidRDefault="0007247A" w:rsidP="0007247A">
                <w:pPr>
                  <w:ind w:left="240" w:right="240"/>
                  <w:jc w:val="center"/>
                  <w:rPr>
                    <w:rFonts w:ascii="DFKai-SB" w:hAnsi="DFKai-SB"/>
                    <w:b/>
                  </w:rPr>
                </w:pPr>
                <w:r w:rsidRPr="00A35B23">
                  <w:rPr>
                    <w:rFonts w:ascii="DFKai-SB" w:hAnsi="DFKai-SB" w:hint="eastAsia"/>
                    <w:b/>
                  </w:rPr>
                  <w:t>摘要</w:t>
                </w:r>
              </w:p>
              <w:p w:rsidR="0007247A" w:rsidRPr="00A35B23" w:rsidRDefault="0007247A" w:rsidP="0007247A">
                <w:pPr>
                  <w:ind w:leftChars="0" w:left="0" w:right="240"/>
                  <w:rPr>
                    <w:rFonts w:ascii="DFKai-SB" w:hAnsi="DFKai-SB"/>
                  </w:rPr>
                </w:pPr>
              </w:p>
              <w:p w:rsidR="0007247A" w:rsidRDefault="0007247A" w:rsidP="0007247A">
                <w:pPr>
                  <w:ind w:left="240" w:right="240"/>
                  <w:rPr>
                    <w:rFonts w:ascii="DFKai-SB" w:hAnsi="DFKai-SB"/>
                    <w:b/>
                  </w:rPr>
                </w:pPr>
              </w:p>
              <w:p w:rsidR="00801F52" w:rsidRDefault="00801F52" w:rsidP="00801F52">
                <w:pPr>
                  <w:ind w:left="240" w:right="240" w:firstLine="480"/>
                  <w:rPr>
                    <w:rFonts w:hint="eastAsia"/>
                  </w:rPr>
                </w:pPr>
                <w:r>
                  <w:rPr>
                    <w:rFonts w:ascii="DFKai-SB" w:hAnsi="DFKai-SB" w:hint="eastAsia"/>
                  </w:rPr>
                  <w:t>《解深密經》所言之</w:t>
                </w:r>
                <w:r>
                  <w:rPr>
                    <w:rFonts w:ascii="DFKai-SB" w:hAnsi="DFKai-SB" w:hint="eastAsia"/>
                  </w:rPr>
                  <w:t>「</w:t>
                </w:r>
                <w:r w:rsidRPr="0007247A">
                  <w:rPr>
                    <w:rFonts w:ascii="DFKai-SB" w:hAnsi="DFKai-SB" w:hint="eastAsia"/>
                  </w:rPr>
                  <w:t>種</w:t>
                </w:r>
                <w:r>
                  <w:rPr>
                    <w:rFonts w:ascii="DFKai-SB" w:hAnsi="DFKai-SB" w:hint="eastAsia"/>
                  </w:rPr>
                  <w:t>性</w:t>
                </w:r>
                <w:r w:rsidRPr="0007247A">
                  <w:rPr>
                    <w:rFonts w:ascii="DFKai-SB" w:hAnsi="DFKai-SB" w:hint="eastAsia"/>
                  </w:rPr>
                  <w:t>差别</w:t>
                </w:r>
                <w:r>
                  <w:rPr>
                    <w:rFonts w:hint="eastAsia"/>
                  </w:rPr>
                  <w:t>」</w:t>
                </w:r>
                <w:r w:rsidRPr="00A35B23">
                  <w:rPr>
                    <w:rFonts w:hint="eastAsia"/>
                  </w:rPr>
                  <w:t>與</w:t>
                </w:r>
                <w:r>
                  <w:rPr>
                    <w:rFonts w:hint="eastAsia"/>
                  </w:rPr>
                  <w:t>「</w:t>
                </w:r>
                <w:r w:rsidRPr="005504E8">
                  <w:rPr>
                    <w:rFonts w:hint="eastAsia"/>
                  </w:rPr>
                  <w:t>一乘道</w:t>
                </w:r>
                <w:r>
                  <w:rPr>
                    <w:rFonts w:hint="eastAsia"/>
                  </w:rPr>
                  <w:t>」</w:t>
                </w:r>
                <w:r>
                  <w:rPr>
                    <w:rFonts w:hint="eastAsia"/>
                  </w:rPr>
                  <w:t>的思想，</w:t>
                </w:r>
                <w:r w:rsidR="004C041C">
                  <w:rPr>
                    <w:rFonts w:hint="eastAsia"/>
                  </w:rPr>
                  <w:t>與</w:t>
                </w:r>
                <w:r>
                  <w:rPr>
                    <w:rFonts w:hint="eastAsia"/>
                  </w:rPr>
                  <w:t>《</w:t>
                </w:r>
                <w:r>
                  <w:rPr>
                    <w:rFonts w:hint="eastAsia"/>
                  </w:rPr>
                  <w:t>法華</w:t>
                </w:r>
                <w:r>
                  <w:rPr>
                    <w:rFonts w:hint="eastAsia"/>
                  </w:rPr>
                  <w:t>》《</w:t>
                </w:r>
                <w:r>
                  <w:rPr>
                    <w:rFonts w:hint="eastAsia"/>
                  </w:rPr>
                  <w:t>涅槃</w:t>
                </w:r>
                <w:r>
                  <w:rPr>
                    <w:rFonts w:hint="eastAsia"/>
                  </w:rPr>
                  <w:t>》</w:t>
                </w:r>
                <w:r w:rsidR="00A73DE7">
                  <w:rPr>
                    <w:rFonts w:hint="eastAsia"/>
                  </w:rPr>
                  <w:t>主張</w:t>
                </w:r>
                <w:r>
                  <w:rPr>
                    <w:rFonts w:hint="eastAsia"/>
                  </w:rPr>
                  <w:t>有別。</w:t>
                </w:r>
                <w:r>
                  <w:rPr>
                    <w:rFonts w:ascii="DFKai-SB" w:hAnsi="DFKai-SB" w:hint="eastAsia"/>
                  </w:rPr>
                  <w:t>筆者</w:t>
                </w:r>
                <w:r w:rsidR="004C041C">
                  <w:rPr>
                    <w:rFonts w:ascii="DFKai-SB" w:hAnsi="DFKai-SB" w:hint="eastAsia"/>
                  </w:rPr>
                  <w:t>以</w:t>
                </w:r>
                <w:r>
                  <w:rPr>
                    <w:rFonts w:ascii="DFKai-SB" w:hAnsi="DFKai-SB" w:hint="eastAsia"/>
                  </w:rPr>
                  <w:t>經典詮釋</w:t>
                </w:r>
                <w:r w:rsidR="004C041C">
                  <w:rPr>
                    <w:rFonts w:ascii="DFKai-SB" w:hAnsi="DFKai-SB" w:hint="eastAsia"/>
                  </w:rPr>
                  <w:t>法</w:t>
                </w:r>
                <w:r>
                  <w:rPr>
                    <w:rFonts w:ascii="DFKai-SB" w:hAnsi="DFKai-SB" w:hint="eastAsia"/>
                  </w:rPr>
                  <w:t>回歸《解深密經》原典</w:t>
                </w:r>
                <w:r w:rsidR="004C041C">
                  <w:rPr>
                    <w:rFonts w:ascii="DFKai-SB" w:hAnsi="DFKai-SB" w:hint="eastAsia"/>
                  </w:rPr>
                  <w:t>閱讀</w:t>
                </w:r>
                <w:r>
                  <w:rPr>
                    <w:rFonts w:ascii="DFKai-SB" w:hAnsi="DFKai-SB" w:hint="eastAsia"/>
                  </w:rPr>
                  <w:t>分析</w:t>
                </w:r>
                <w:r>
                  <w:rPr>
                    <w:rFonts w:hint="eastAsia"/>
                  </w:rPr>
                  <w:t>得到研究結果如下：</w:t>
                </w:r>
              </w:p>
              <w:p w:rsidR="00801F52" w:rsidRPr="00195991" w:rsidRDefault="00801F52" w:rsidP="007F0037">
                <w:pPr>
                  <w:ind w:leftChars="0" w:left="0" w:rightChars="94" w:right="226" w:firstLineChars="300" w:firstLine="720"/>
                </w:pPr>
                <w:r w:rsidRPr="00795F7F">
                  <w:rPr>
                    <w:rFonts w:hint="eastAsia"/>
                  </w:rPr>
                  <w:t>《</w:t>
                </w:r>
                <w:r>
                  <w:rPr>
                    <w:rFonts w:hint="eastAsia"/>
                  </w:rPr>
                  <w:t>解深密經》</w:t>
                </w:r>
                <w:r w:rsidR="007F0037">
                  <w:rPr>
                    <w:rFonts w:hint="eastAsia"/>
                  </w:rPr>
                  <w:t>中</w:t>
                </w:r>
                <w:r>
                  <w:rPr>
                    <w:rFonts w:ascii="Z-PKU Unicode" w:hAnsi="Z-PKU Unicode" w:cs="Z-PKU Unicode" w:hint="eastAsia"/>
                  </w:rPr>
                  <w:t>&lt;</w:t>
                </w:r>
                <w:r>
                  <w:rPr>
                    <w:rFonts w:hint="eastAsia"/>
                  </w:rPr>
                  <w:t>無自性相品</w:t>
                </w:r>
                <w:r>
                  <w:rPr>
                    <w:rFonts w:hint="eastAsia"/>
                  </w:rPr>
                  <w:t>&gt;</w:t>
                </w:r>
                <w:r w:rsidR="007F0037">
                  <w:rPr>
                    <w:rFonts w:ascii="DFKai-SB" w:hAnsi="DFKai-SB" w:hint="eastAsia"/>
                  </w:rPr>
                  <w:t>就</w:t>
                </w:r>
                <w:r>
                  <w:rPr>
                    <w:rFonts w:hint="eastAsia"/>
                  </w:rPr>
                  <w:t>三乘眾生於緣起性空之法遣遍計執滅依他起</w:t>
                </w:r>
                <w:r w:rsidR="007F0037">
                  <w:rPr>
                    <w:rFonts w:hint="eastAsia"/>
                  </w:rPr>
                  <w:t>，同證得無上安隱涅槃而談</w:t>
                </w:r>
                <w:r w:rsidR="007F0037">
                  <w:rPr>
                    <w:rFonts w:hint="eastAsia"/>
                  </w:rPr>
                  <w:t>「</w:t>
                </w:r>
                <w:r w:rsidR="007F0037" w:rsidRPr="005504E8">
                  <w:rPr>
                    <w:rFonts w:hint="eastAsia"/>
                  </w:rPr>
                  <w:t>一乘道</w:t>
                </w:r>
                <w:r w:rsidR="007F0037">
                  <w:rPr>
                    <w:rFonts w:hint="eastAsia"/>
                  </w:rPr>
                  <w:t>」</w:t>
                </w:r>
                <w:r w:rsidR="007F0037">
                  <w:rPr>
                    <w:rFonts w:hint="eastAsia"/>
                  </w:rPr>
                  <w:t>。</w:t>
                </w:r>
                <w:r>
                  <w:rPr>
                    <w:rFonts w:hint="eastAsia"/>
                  </w:rPr>
                  <w:t>&lt;</w:t>
                </w:r>
                <w:r>
                  <w:rPr>
                    <w:rFonts w:hint="eastAsia"/>
                  </w:rPr>
                  <w:t>地波羅蜜品</w:t>
                </w:r>
                <w:r>
                  <w:rPr>
                    <w:rFonts w:hint="eastAsia"/>
                  </w:rPr>
                  <w:t>&gt;</w:t>
                </w:r>
                <w:r>
                  <w:rPr>
                    <w:rFonts w:hint="eastAsia"/>
                  </w:rPr>
                  <w:t>從</w:t>
                </w:r>
                <w:r>
                  <w:rPr>
                    <w:rFonts w:ascii="DFKai-SB" w:hAnsi="DFKai-SB" w:hint="eastAsia"/>
                  </w:rPr>
                  <w:t>真如法界</w:t>
                </w:r>
                <w:r w:rsidR="00A73DE7">
                  <w:rPr>
                    <w:rFonts w:ascii="DFKai-SB" w:hAnsi="DFKai-SB" w:hint="eastAsia"/>
                  </w:rPr>
                  <w:t>約理無別</w:t>
                </w:r>
                <w:r w:rsidR="00A73DE7">
                  <w:rPr>
                    <w:rFonts w:hint="eastAsia"/>
                  </w:rPr>
                  <w:t>說</w:t>
                </w:r>
                <w:r w:rsidR="007F0037">
                  <w:rPr>
                    <w:rFonts w:hint="eastAsia"/>
                  </w:rPr>
                  <w:t>「</w:t>
                </w:r>
                <w:r w:rsidR="007F0037" w:rsidRPr="005504E8">
                  <w:rPr>
                    <w:rFonts w:hint="eastAsia"/>
                  </w:rPr>
                  <w:t>一乘道</w:t>
                </w:r>
                <w:r w:rsidR="007F0037">
                  <w:rPr>
                    <w:rFonts w:hint="eastAsia"/>
                  </w:rPr>
                  <w:t>」</w:t>
                </w:r>
                <w:r>
                  <w:rPr>
                    <w:rFonts w:ascii="DFKai-SB" w:hAnsi="DFKai-SB" w:hint="eastAsia"/>
                  </w:rPr>
                  <w:t>。故本經</w:t>
                </w:r>
                <w:r w:rsidR="007F0037">
                  <w:rPr>
                    <w:rFonts w:ascii="DFKai-SB" w:hAnsi="DFKai-SB" w:hint="eastAsia"/>
                  </w:rPr>
                  <w:t>之</w:t>
                </w:r>
                <w:r>
                  <w:rPr>
                    <w:rFonts w:hint="eastAsia"/>
                  </w:rPr>
                  <w:t>「一乘」是就道行</w:t>
                </w:r>
                <w:r w:rsidR="007F0037">
                  <w:rPr>
                    <w:rFonts w:hint="eastAsia"/>
                  </w:rPr>
                  <w:t>理體</w:t>
                </w:r>
                <w:r>
                  <w:rPr>
                    <w:rFonts w:hint="eastAsia"/>
                  </w:rPr>
                  <w:t>而言，</w:t>
                </w:r>
                <w:r w:rsidR="007F0037">
                  <w:rPr>
                    <w:rFonts w:hint="eastAsia"/>
                  </w:rPr>
                  <w:t>而非《</w:t>
                </w:r>
                <w:r w:rsidR="007F0037">
                  <w:rPr>
                    <w:rFonts w:hint="eastAsia"/>
                  </w:rPr>
                  <w:t>法華</w:t>
                </w:r>
                <w:r w:rsidR="007F0037">
                  <w:rPr>
                    <w:rFonts w:hint="eastAsia"/>
                  </w:rPr>
                  <w:t>》之三乘同歸一佛乘。</w:t>
                </w:r>
                <w:r>
                  <w:rPr>
                    <w:rFonts w:hint="eastAsia"/>
                  </w:rPr>
                  <w:t>本經</w:t>
                </w:r>
                <w:r w:rsidR="007F0037">
                  <w:rPr>
                    <w:rFonts w:hint="eastAsia"/>
                  </w:rPr>
                  <w:t>主張眾生種性有</w:t>
                </w:r>
                <w:r>
                  <w:rPr>
                    <w:rFonts w:hint="eastAsia"/>
                  </w:rPr>
                  <w:t>別</w:t>
                </w:r>
                <w:r w:rsidR="007F0037">
                  <w:rPr>
                    <w:rFonts w:hint="eastAsia"/>
                  </w:rPr>
                  <w:t>，</w:t>
                </w:r>
                <w:r>
                  <w:rPr>
                    <w:rFonts w:hint="eastAsia"/>
                  </w:rPr>
                  <w:t>對於聲聞種性的回小向大的可能性，指出</w:t>
                </w:r>
                <w:r w:rsidR="007F0037">
                  <w:rPr>
                    <w:rFonts w:hint="eastAsia"/>
                  </w:rPr>
                  <w:t>定性聲聞不能</w:t>
                </w:r>
                <w:r w:rsidR="00A73DE7">
                  <w:rPr>
                    <w:rFonts w:hint="eastAsia"/>
                  </w:rPr>
                  <w:t>證佛果，</w:t>
                </w:r>
                <w:r>
                  <w:rPr>
                    <w:rFonts w:hint="eastAsia"/>
                  </w:rPr>
                  <w:t>回向菩提之聲聞</w:t>
                </w:r>
                <w:r w:rsidR="007F0037">
                  <w:rPr>
                    <w:rFonts w:hint="eastAsia"/>
                  </w:rPr>
                  <w:t>能</w:t>
                </w:r>
                <w:r>
                  <w:rPr>
                    <w:rFonts w:hint="eastAsia"/>
                  </w:rPr>
                  <w:t>滅所知障得證圓滿菩提。</w:t>
                </w:r>
                <w:r w:rsidR="00A73DE7">
                  <w:rPr>
                    <w:rFonts w:hint="eastAsia"/>
                  </w:rPr>
                  <w:t>種性是數習之行，</w:t>
                </w:r>
                <w:r>
                  <w:rPr>
                    <w:rFonts w:hint="eastAsia"/>
                  </w:rPr>
                  <w:t>眾生</w:t>
                </w:r>
                <w:r w:rsidR="004C041C">
                  <w:rPr>
                    <w:rFonts w:hint="eastAsia"/>
                  </w:rPr>
                  <w:t>種性</w:t>
                </w:r>
                <w:r w:rsidR="00A73DE7">
                  <w:rPr>
                    <w:rFonts w:hint="eastAsia"/>
                  </w:rPr>
                  <w:t>形成在于</w:t>
                </w:r>
                <w:r w:rsidR="004C041C">
                  <w:rPr>
                    <w:rFonts w:hint="eastAsia"/>
                  </w:rPr>
                  <w:t>熏習</w:t>
                </w:r>
                <w:r w:rsidR="00A73DE7">
                  <w:rPr>
                    <w:rFonts w:hint="eastAsia"/>
                  </w:rPr>
                  <w:t>力，</w:t>
                </w:r>
                <w:r w:rsidR="004C041C">
                  <w:rPr>
                    <w:rFonts w:hint="eastAsia"/>
                  </w:rPr>
                  <w:t>改變</w:t>
                </w:r>
                <w:r w:rsidR="004C041C">
                  <w:rPr>
                    <w:rFonts w:hint="eastAsia"/>
                  </w:rPr>
                  <w:t>眾生種性的關鍵，亦在</w:t>
                </w:r>
                <w:r w:rsidR="00A73DE7">
                  <w:rPr>
                    <w:rFonts w:hint="eastAsia"/>
                  </w:rPr>
                  <w:t>熏習</w:t>
                </w:r>
                <w:r>
                  <w:rPr>
                    <w:rFonts w:hint="eastAsia"/>
                  </w:rPr>
                  <w:t>力。眾生根器雖有差別，然並非</w:t>
                </w:r>
                <w:r w:rsidR="00A73DE7">
                  <w:rPr>
                    <w:rFonts w:hint="eastAsia"/>
                  </w:rPr>
                  <w:t>固定</w:t>
                </w:r>
                <w:r>
                  <w:rPr>
                    <w:rFonts w:hint="eastAsia"/>
                  </w:rPr>
                  <w:t>不變。聞思</w:t>
                </w:r>
                <w:r w:rsidR="00A73DE7">
                  <w:rPr>
                    <w:rFonts w:hint="eastAsia"/>
                  </w:rPr>
                  <w:t>佛法</w:t>
                </w:r>
                <w:r w:rsidR="007F0037">
                  <w:rPr>
                    <w:rFonts w:hint="eastAsia"/>
                  </w:rPr>
                  <w:t>之熏習力能令</w:t>
                </w:r>
                <w:r>
                  <w:rPr>
                    <w:rFonts w:hint="eastAsia"/>
                  </w:rPr>
                  <w:t>眾生趣入佛道</w:t>
                </w:r>
                <w:r w:rsidR="007F0037">
                  <w:rPr>
                    <w:rFonts w:hint="eastAsia"/>
                  </w:rPr>
                  <w:t>。</w:t>
                </w:r>
              </w:p>
              <w:p w:rsidR="0007247A" w:rsidRDefault="0007247A" w:rsidP="0007247A">
                <w:pPr>
                  <w:ind w:left="240" w:right="240"/>
                  <w:rPr>
                    <w:rFonts w:ascii="DFKai-SB" w:hAnsi="DFKai-SB"/>
                    <w:b/>
                  </w:rPr>
                </w:pPr>
              </w:p>
              <w:p w:rsidR="0007247A" w:rsidRDefault="0007247A" w:rsidP="0007247A">
                <w:pPr>
                  <w:ind w:left="240" w:right="240"/>
                  <w:rPr>
                    <w:rFonts w:ascii="DFKai-SB" w:hAnsi="DFKai-SB"/>
                    <w:b/>
                  </w:rPr>
                </w:pPr>
              </w:p>
              <w:p w:rsidR="0007247A" w:rsidRPr="0007247A" w:rsidRDefault="0007247A" w:rsidP="0007247A">
                <w:pPr>
                  <w:ind w:left="240" w:right="240"/>
                  <w:rPr>
                    <w:rFonts w:ascii="DFKai-SB" w:hAnsi="DFKai-SB"/>
                    <w:sz w:val="20"/>
                    <w:szCs w:val="20"/>
                  </w:rPr>
                </w:pPr>
                <w:r w:rsidRPr="00A35B23">
                  <w:rPr>
                    <w:rFonts w:ascii="DFKai-SB" w:hAnsi="DFKai-SB" w:hint="eastAsia"/>
                    <w:b/>
                    <w:sz w:val="20"/>
                    <w:szCs w:val="20"/>
                  </w:rPr>
                  <w:t>關鍵字：</w:t>
                </w:r>
                <w:r>
                  <w:rPr>
                    <w:rFonts w:ascii="DFKai-SB" w:hAnsi="DFKai-SB" w:hint="eastAsia"/>
                    <w:b/>
                    <w:sz w:val="20"/>
                    <w:szCs w:val="20"/>
                  </w:rPr>
                  <w:t>《解深密經》、種</w:t>
                </w:r>
                <w:r w:rsidR="001D3D70">
                  <w:rPr>
                    <w:rFonts w:ascii="DFKai-SB" w:hAnsi="DFKai-SB" w:hint="eastAsia"/>
                    <w:b/>
                    <w:sz w:val="20"/>
                    <w:szCs w:val="20"/>
                  </w:rPr>
                  <w:t>性</w:t>
                </w:r>
                <w:r w:rsidR="0026675F">
                  <w:rPr>
                    <w:rFonts w:ascii="DFKai-SB" w:hAnsi="DFKai-SB" w:hint="eastAsia"/>
                    <w:b/>
                    <w:sz w:val="20"/>
                    <w:szCs w:val="20"/>
                  </w:rPr>
                  <w:t>、</w:t>
                </w:r>
                <w:r>
                  <w:rPr>
                    <w:rFonts w:ascii="DFKai-SB" w:hAnsi="DFKai-SB" w:hint="eastAsia"/>
                    <w:b/>
                    <w:sz w:val="20"/>
                    <w:szCs w:val="20"/>
                  </w:rPr>
                  <w:t>一乘道</w:t>
                </w:r>
              </w:p>
            </w:tc>
          </w:tr>
        </w:tbl>
        <w:p w:rsidR="0007247A" w:rsidRDefault="0007247A" w:rsidP="0007247A">
          <w:pPr>
            <w:ind w:leftChars="0" w:left="0" w:right="240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522"/>
          </w:tblGrid>
          <w:tr w:rsidR="0007247A">
            <w:tc>
              <w:tcPr>
                <w:tcW w:w="5000" w:type="pct"/>
              </w:tcPr>
              <w:p w:rsidR="0007247A" w:rsidRDefault="0007247A" w:rsidP="0007247A">
                <w:pPr>
                  <w:pStyle w:val="a6"/>
                  <w:ind w:right="240"/>
                </w:pPr>
              </w:p>
            </w:tc>
          </w:tr>
        </w:tbl>
        <w:p w:rsidR="0007247A" w:rsidRDefault="0007247A" w:rsidP="0007247A">
          <w:pPr>
            <w:ind w:leftChars="0" w:left="0" w:right="240"/>
          </w:pPr>
        </w:p>
        <w:p w:rsidR="0007247A" w:rsidRDefault="0007247A">
          <w:pPr>
            <w:widowControl/>
            <w:ind w:leftChars="0" w:left="0" w:rightChars="0" w:right="0"/>
            <w:rPr>
              <w:rFonts w:eastAsia="DFKai-SB"/>
              <w:b/>
              <w:bCs/>
              <w:kern w:val="44"/>
              <w:sz w:val="36"/>
              <w:szCs w:val="44"/>
            </w:rPr>
          </w:pPr>
          <w:r>
            <w:br w:type="page"/>
          </w:r>
        </w:p>
      </w:sdtContent>
    </w:sdt>
    <w:p w:rsidR="001D0135" w:rsidRDefault="00620AF1" w:rsidP="00D254F5">
      <w:pPr>
        <w:pStyle w:val="2"/>
        <w:ind w:left="240" w:right="240"/>
      </w:pPr>
      <w:r w:rsidRPr="00620AF1">
        <w:rPr>
          <w:rFonts w:hint="eastAsia"/>
        </w:rPr>
        <w:lastRenderedPageBreak/>
        <w:t>一、前言</w:t>
      </w:r>
    </w:p>
    <w:p w:rsidR="004C00E2" w:rsidRDefault="00A73DE7" w:rsidP="0026110C">
      <w:pPr>
        <w:ind w:left="240" w:right="240" w:firstLine="480"/>
        <w:rPr>
          <w:rFonts w:ascii="DFKai-SB" w:hAnsi="DFKai-SB"/>
        </w:rPr>
      </w:pPr>
      <w:r>
        <w:rPr>
          <w:rFonts w:hint="eastAsia"/>
        </w:rPr>
        <w:t>中國主流佛教</w:t>
      </w:r>
      <w:r w:rsidR="00395D2B">
        <w:rPr>
          <w:rFonts w:hint="eastAsia"/>
        </w:rPr>
        <w:t>對</w:t>
      </w:r>
      <w:r w:rsidR="00234EE5">
        <w:rPr>
          <w:rFonts w:hint="eastAsia"/>
        </w:rPr>
        <w:t>「</w:t>
      </w:r>
      <w:r w:rsidR="00395D2B">
        <w:rPr>
          <w:rFonts w:hint="eastAsia"/>
        </w:rPr>
        <w:t>一乘道</w:t>
      </w:r>
      <w:r w:rsidR="00234EE5">
        <w:rPr>
          <w:rFonts w:hint="eastAsia"/>
        </w:rPr>
        <w:t>」</w:t>
      </w:r>
      <w:r w:rsidR="00395D2B">
        <w:rPr>
          <w:rFonts w:hint="eastAsia"/>
        </w:rPr>
        <w:t>與</w:t>
      </w:r>
      <w:r w:rsidR="0015064E">
        <w:rPr>
          <w:rFonts w:hint="eastAsia"/>
        </w:rPr>
        <w:t>「一佛乘」</w:t>
      </w:r>
      <w:r w:rsidR="00395D2B">
        <w:rPr>
          <w:rFonts w:hint="eastAsia"/>
        </w:rPr>
        <w:t>的解釋，大多採用《法華經》之</w:t>
      </w:r>
      <w:r w:rsidR="00234EE5">
        <w:rPr>
          <w:rFonts w:ascii="DFKai-SB" w:eastAsia="DFKai-SB" w:hAnsi="DFKai-SB" w:hint="eastAsia"/>
        </w:rPr>
        <w:t>「</w:t>
      </w:r>
      <w:r w:rsidR="00395D2B" w:rsidRPr="00395D2B">
        <w:rPr>
          <w:rFonts w:ascii="DFKai-SB" w:eastAsia="DFKai-SB" w:hAnsi="DFKai-SB" w:hint="eastAsia"/>
        </w:rPr>
        <w:t>十方佛土中，唯有一佛乘</w:t>
      </w:r>
      <w:r w:rsidR="00234EE5">
        <w:rPr>
          <w:rFonts w:ascii="DFKai-SB" w:eastAsia="DFKai-SB" w:hAnsi="DFKai-SB" w:hint="eastAsia"/>
        </w:rPr>
        <w:t>」</w:t>
      </w:r>
      <w:r w:rsidR="00395D2B">
        <w:rPr>
          <w:rFonts w:ascii="DFKai-SB" w:hAnsi="DFKai-SB" w:hint="eastAsia"/>
        </w:rPr>
        <w:t>、</w:t>
      </w:r>
      <w:r w:rsidR="00234EE5">
        <w:rPr>
          <w:rFonts w:ascii="DFKai-SB" w:eastAsia="DFKai-SB" w:hAnsi="DFKai-SB" w:hint="eastAsia"/>
        </w:rPr>
        <w:t>「</w:t>
      </w:r>
      <w:r w:rsidR="00395D2B" w:rsidRPr="00395D2B">
        <w:rPr>
          <w:rFonts w:ascii="DFKai-SB" w:eastAsia="DFKai-SB" w:hAnsi="DFKai-SB" w:hint="eastAsia"/>
        </w:rPr>
        <w:t>但以一佛乘故，為眾生說法</w:t>
      </w:r>
      <w:r w:rsidR="00234EE5">
        <w:rPr>
          <w:rFonts w:ascii="DFKai-SB" w:eastAsia="DFKai-SB" w:hAnsi="DFKai-SB" w:hint="eastAsia"/>
        </w:rPr>
        <w:t>」</w:t>
      </w:r>
      <w:r w:rsidR="00395D2B">
        <w:rPr>
          <w:rFonts w:ascii="DFKai-SB" w:hAnsi="DFKai-SB" w:hint="eastAsia"/>
        </w:rPr>
        <w:t>解釋</w:t>
      </w:r>
      <w:r w:rsidR="00234EE5">
        <w:rPr>
          <w:rFonts w:ascii="DFKai-SB" w:hAnsi="DFKai-SB" w:hint="eastAsia"/>
        </w:rPr>
        <w:t>「</w:t>
      </w:r>
      <w:r w:rsidR="00395D2B">
        <w:rPr>
          <w:rFonts w:ascii="DFKai-SB" w:hAnsi="DFKai-SB" w:hint="eastAsia"/>
        </w:rPr>
        <w:t>一乘</w:t>
      </w:r>
      <w:r w:rsidR="00234EE5">
        <w:rPr>
          <w:rFonts w:ascii="DFKai-SB" w:hAnsi="DFKai-SB" w:hint="eastAsia"/>
        </w:rPr>
        <w:t>」</w:t>
      </w:r>
      <w:r w:rsidR="00395D2B">
        <w:rPr>
          <w:rFonts w:ascii="DFKai-SB" w:hAnsi="DFKai-SB" w:hint="eastAsia"/>
        </w:rPr>
        <w:t>為</w:t>
      </w:r>
      <w:r w:rsidR="00234EE5">
        <w:rPr>
          <w:rFonts w:ascii="DFKai-SB" w:hAnsi="DFKai-SB" w:hint="eastAsia"/>
        </w:rPr>
        <w:t>「</w:t>
      </w:r>
      <w:r w:rsidR="00395D2B">
        <w:rPr>
          <w:rFonts w:ascii="DFKai-SB" w:hAnsi="DFKai-SB" w:hint="eastAsia"/>
        </w:rPr>
        <w:t>佛乘</w:t>
      </w:r>
      <w:r w:rsidR="00234EE5">
        <w:rPr>
          <w:rFonts w:ascii="DFKai-SB" w:hAnsi="DFKai-SB" w:hint="eastAsia"/>
        </w:rPr>
        <w:t>」</w:t>
      </w:r>
      <w:r w:rsidR="00395D2B">
        <w:rPr>
          <w:rFonts w:ascii="DFKai-SB" w:hAnsi="DFKai-SB" w:hint="eastAsia"/>
        </w:rPr>
        <w:t>，</w:t>
      </w:r>
      <w:r w:rsidR="0026110C">
        <w:rPr>
          <w:rFonts w:ascii="DFKai-SB" w:hAnsi="DFKai-SB" w:hint="eastAsia"/>
        </w:rPr>
        <w:t>立一乘</w:t>
      </w:r>
      <w:r w:rsidR="00AD7298">
        <w:rPr>
          <w:rFonts w:ascii="DFKai-SB" w:hAnsi="DFKai-SB" w:hint="eastAsia"/>
        </w:rPr>
        <w:t>法</w:t>
      </w:r>
      <w:r w:rsidR="0026110C">
        <w:rPr>
          <w:rFonts w:ascii="DFKai-SB" w:hAnsi="DFKai-SB" w:hint="eastAsia"/>
        </w:rPr>
        <w:t>為真實</w:t>
      </w:r>
      <w:r w:rsidR="00AD7298">
        <w:rPr>
          <w:rFonts w:ascii="DFKai-SB" w:hAnsi="DFKai-SB" w:hint="eastAsia"/>
        </w:rPr>
        <w:t>究竟</w:t>
      </w:r>
      <w:r w:rsidR="0026110C">
        <w:rPr>
          <w:rFonts w:ascii="DFKai-SB" w:hAnsi="DFKai-SB" w:hint="eastAsia"/>
        </w:rPr>
        <w:t>，</w:t>
      </w:r>
      <w:r w:rsidR="00AD7298">
        <w:rPr>
          <w:rFonts w:ascii="DFKai-SB" w:hAnsi="DFKai-SB" w:hint="eastAsia"/>
        </w:rPr>
        <w:t>開</w:t>
      </w:r>
      <w:r w:rsidR="0026110C">
        <w:rPr>
          <w:rFonts w:ascii="DFKai-SB" w:hAnsi="DFKai-SB" w:hint="eastAsia"/>
        </w:rPr>
        <w:t>三乘</w:t>
      </w:r>
      <w:r>
        <w:rPr>
          <w:rFonts w:ascii="DFKai-SB" w:hAnsi="DFKai-SB" w:hint="eastAsia"/>
        </w:rPr>
        <w:t>說法</w:t>
      </w:r>
      <w:r w:rsidR="00AD7298">
        <w:rPr>
          <w:rFonts w:ascii="DFKai-SB" w:hAnsi="DFKai-SB" w:hint="eastAsia"/>
        </w:rPr>
        <w:t>為方便，</w:t>
      </w:r>
      <w:r w:rsidR="00AD7298">
        <w:rPr>
          <w:rFonts w:ascii="DFKai-SB" w:hAnsi="DFKai-SB" w:hint="eastAsia"/>
        </w:rPr>
        <w:t>意欲導歸一切眾生皆共成佛道。</w:t>
      </w:r>
      <w:r w:rsidR="00AD7298">
        <w:rPr>
          <w:rFonts w:ascii="DFKai-SB" w:hAnsi="DFKai-SB" w:hint="eastAsia"/>
        </w:rPr>
        <w:t>。《涅槃經》云一闡提亦具有佛性，一切眾生皆能成佛。</w:t>
      </w:r>
      <w:r w:rsidR="00AD7298">
        <w:rPr>
          <w:rFonts w:ascii="DFKai-SB" w:hAnsi="DFKai-SB"/>
        </w:rPr>
        <w:t xml:space="preserve"> </w:t>
      </w:r>
    </w:p>
    <w:p w:rsidR="004C00E2" w:rsidRDefault="005138B3" w:rsidP="0026675F">
      <w:pPr>
        <w:ind w:left="240" w:right="240" w:firstLine="480"/>
        <w:rPr>
          <w:rFonts w:hint="eastAsia"/>
        </w:rPr>
      </w:pPr>
      <w:r>
        <w:rPr>
          <w:rFonts w:ascii="DFKai-SB" w:hAnsi="DFKai-SB" w:hint="eastAsia"/>
        </w:rPr>
        <w:t>而筆者在學習《解深密經·無自性相品》時，發現《解深密經》中對</w:t>
      </w:r>
      <w:r w:rsidR="00234EE5">
        <w:rPr>
          <w:rFonts w:ascii="DFKai-SB" w:hAnsi="DFKai-SB" w:hint="eastAsia"/>
        </w:rPr>
        <w:t>「</w:t>
      </w:r>
      <w:r>
        <w:rPr>
          <w:rFonts w:ascii="DFKai-SB" w:hAnsi="DFKai-SB" w:hint="eastAsia"/>
        </w:rPr>
        <w:t>一乘道</w:t>
      </w:r>
      <w:r w:rsidR="00234EE5">
        <w:rPr>
          <w:rFonts w:ascii="DFKai-SB" w:hAnsi="DFKai-SB" w:hint="eastAsia"/>
        </w:rPr>
        <w:t>」</w:t>
      </w:r>
      <w:r>
        <w:rPr>
          <w:rFonts w:ascii="DFKai-SB" w:hAnsi="DFKai-SB" w:hint="eastAsia"/>
        </w:rPr>
        <w:t>之解釋，以及五種種</w:t>
      </w:r>
      <w:r w:rsidR="001D3D70">
        <w:rPr>
          <w:rFonts w:ascii="DFKai-SB" w:hAnsi="DFKai-SB" w:hint="eastAsia"/>
        </w:rPr>
        <w:t>性</w:t>
      </w:r>
      <w:r w:rsidR="00BE5F46">
        <w:rPr>
          <w:rFonts w:ascii="DFKai-SB" w:hAnsi="DFKai-SB" w:hint="eastAsia"/>
        </w:rPr>
        <w:t>差別的思想</w:t>
      </w:r>
      <w:r w:rsidR="00AD7298">
        <w:rPr>
          <w:rFonts w:ascii="DFKai-SB" w:hAnsi="DFKai-SB" w:hint="eastAsia"/>
        </w:rPr>
        <w:t>與</w:t>
      </w:r>
      <w:r w:rsidR="00BE5F46">
        <w:rPr>
          <w:rFonts w:ascii="DFKai-SB" w:hAnsi="DFKai-SB" w:hint="eastAsia"/>
        </w:rPr>
        <w:t>《法華》《涅槃》不盡相同。</w:t>
      </w:r>
      <w:r>
        <w:rPr>
          <w:rFonts w:ascii="DFKai-SB" w:hAnsi="DFKai-SB" w:hint="eastAsia"/>
        </w:rPr>
        <w:t>以上同一種名詞在不同</w:t>
      </w:r>
      <w:r w:rsidR="0026675F">
        <w:rPr>
          <w:rFonts w:ascii="DFKai-SB" w:hAnsi="DFKai-SB" w:hint="eastAsia"/>
        </w:rPr>
        <w:t>體系的教典</w:t>
      </w:r>
      <w:r>
        <w:rPr>
          <w:rFonts w:ascii="DFKai-SB" w:hAnsi="DFKai-SB" w:hint="eastAsia"/>
        </w:rPr>
        <w:t>有不同的概念解釋，</w:t>
      </w:r>
      <w:r w:rsidR="00D86AE2">
        <w:rPr>
          <w:rFonts w:ascii="DFKai-SB" w:hAnsi="DFKai-SB" w:hint="eastAsia"/>
        </w:rPr>
        <w:t>所表達的思想義理亦是殊途。</w:t>
      </w:r>
      <w:r w:rsidR="0026675F">
        <w:rPr>
          <w:rFonts w:ascii="DFKai-SB" w:hAnsi="DFKai-SB" w:hint="eastAsia"/>
        </w:rPr>
        <w:t>出於初學者學習</w:t>
      </w:r>
      <w:r w:rsidR="00AD7298">
        <w:rPr>
          <w:rFonts w:ascii="DFKai-SB" w:hAnsi="DFKai-SB" w:hint="eastAsia"/>
        </w:rPr>
        <w:t>經教的立場</w:t>
      </w:r>
      <w:r w:rsidR="0026675F">
        <w:rPr>
          <w:rFonts w:ascii="DFKai-SB" w:hAnsi="DFKai-SB" w:hint="eastAsia"/>
        </w:rPr>
        <w:t>，筆者通過閱讀</w:t>
      </w:r>
      <w:r w:rsidR="00AD7298">
        <w:rPr>
          <w:rFonts w:ascii="DFKai-SB" w:hAnsi="DFKai-SB" w:hint="eastAsia"/>
        </w:rPr>
        <w:t>原典</w:t>
      </w:r>
      <w:r w:rsidR="0026675F">
        <w:rPr>
          <w:rFonts w:ascii="DFKai-SB" w:hAnsi="DFKai-SB" w:hint="eastAsia"/>
        </w:rPr>
        <w:t>，以經典詮釋和比較法</w:t>
      </w:r>
      <w:r w:rsidR="00AD7298">
        <w:rPr>
          <w:rFonts w:ascii="DFKai-SB" w:hAnsi="DFKai-SB" w:hint="eastAsia"/>
        </w:rPr>
        <w:t>，</w:t>
      </w:r>
      <w:r w:rsidR="0026675F">
        <w:rPr>
          <w:rFonts w:ascii="DFKai-SB" w:hAnsi="DFKai-SB" w:hint="eastAsia"/>
        </w:rPr>
        <w:t>分析《解深密經》中有關</w:t>
      </w:r>
      <w:r w:rsidR="0026675F">
        <w:rPr>
          <w:rFonts w:hint="eastAsia"/>
        </w:rPr>
        <w:t>「一乘道」</w:t>
      </w:r>
      <w:r w:rsidR="0026675F">
        <w:rPr>
          <w:rFonts w:hint="eastAsia"/>
        </w:rPr>
        <w:t>和</w:t>
      </w:r>
      <w:r w:rsidR="0026675F">
        <w:rPr>
          <w:rFonts w:ascii="DFKai-SB" w:hAnsi="DFKai-SB" w:hint="eastAsia"/>
        </w:rPr>
        <w:t>「</w:t>
      </w:r>
      <w:r w:rsidR="0026675F" w:rsidRPr="0007247A">
        <w:rPr>
          <w:rFonts w:ascii="DFKai-SB" w:hAnsi="DFKai-SB" w:hint="eastAsia"/>
        </w:rPr>
        <w:t>種</w:t>
      </w:r>
      <w:r w:rsidR="0026675F">
        <w:rPr>
          <w:rFonts w:ascii="DFKai-SB" w:hAnsi="DFKai-SB" w:hint="eastAsia"/>
        </w:rPr>
        <w:t>性</w:t>
      </w:r>
      <w:r w:rsidR="0026675F" w:rsidRPr="0007247A">
        <w:rPr>
          <w:rFonts w:ascii="DFKai-SB" w:hAnsi="DFKai-SB" w:hint="eastAsia"/>
        </w:rPr>
        <w:t>差别</w:t>
      </w:r>
      <w:r w:rsidR="0026675F">
        <w:rPr>
          <w:rFonts w:hint="eastAsia"/>
        </w:rPr>
        <w:t>」</w:t>
      </w:r>
      <w:r w:rsidR="0026675F">
        <w:rPr>
          <w:rFonts w:hint="eastAsia"/>
        </w:rPr>
        <w:t>的經文，對其作出整理和分析。</w:t>
      </w:r>
    </w:p>
    <w:p w:rsidR="00AD7298" w:rsidRDefault="00AD7298" w:rsidP="0015064E">
      <w:pPr>
        <w:ind w:left="240" w:right="240" w:firstLine="480"/>
        <w:rPr>
          <w:rFonts w:hint="eastAsia"/>
        </w:rPr>
      </w:pPr>
    </w:p>
    <w:p w:rsidR="0015064E" w:rsidRDefault="0015064E" w:rsidP="0015064E">
      <w:pPr>
        <w:ind w:left="240" w:right="240" w:firstLine="480"/>
        <w:rPr>
          <w:rFonts w:hint="eastAsia"/>
        </w:rPr>
      </w:pPr>
      <w:r>
        <w:rPr>
          <w:rFonts w:hint="eastAsia"/>
        </w:rPr>
        <w:t>本論在前言略敘研究動機和方法，然後</w:t>
      </w:r>
      <w:r w:rsidR="0026675F">
        <w:rPr>
          <w:rFonts w:hint="eastAsia"/>
        </w:rPr>
        <w:t>在第二章分析解讀</w:t>
      </w:r>
      <w:r w:rsidR="0026675F">
        <w:rPr>
          <w:rFonts w:hint="eastAsia"/>
        </w:rPr>
        <w:t>&lt;</w:t>
      </w:r>
      <w:r w:rsidR="0026675F">
        <w:rPr>
          <w:rFonts w:hint="eastAsia"/>
        </w:rPr>
        <w:t>無自性相品</w:t>
      </w:r>
      <w:r w:rsidR="0026675F">
        <w:rPr>
          <w:rFonts w:hint="eastAsia"/>
        </w:rPr>
        <w:t>&gt;</w:t>
      </w:r>
      <w:r w:rsidR="00AD7298">
        <w:rPr>
          <w:rFonts w:hint="eastAsia"/>
        </w:rPr>
        <w:t>、</w:t>
      </w:r>
      <w:r w:rsidR="0026675F">
        <w:rPr>
          <w:rFonts w:hint="eastAsia"/>
        </w:rPr>
        <w:t>&lt;</w:t>
      </w:r>
      <w:r w:rsidR="0026675F">
        <w:rPr>
          <w:rFonts w:hint="eastAsia"/>
        </w:rPr>
        <w:t>地波羅蜜品</w:t>
      </w:r>
      <w:r w:rsidR="0026675F">
        <w:rPr>
          <w:rFonts w:hint="eastAsia"/>
        </w:rPr>
        <w:t>&gt;</w:t>
      </w:r>
      <w:r w:rsidR="0026675F">
        <w:rPr>
          <w:rFonts w:hint="eastAsia"/>
        </w:rPr>
        <w:t>中關於</w:t>
      </w:r>
      <w:r w:rsidR="0026675F">
        <w:rPr>
          <w:rFonts w:hint="eastAsia"/>
        </w:rPr>
        <w:t>「一乘道」</w:t>
      </w:r>
      <w:r w:rsidR="0026675F">
        <w:rPr>
          <w:rFonts w:hint="eastAsia"/>
        </w:rPr>
        <w:t>的經文，結合上下文</w:t>
      </w:r>
      <w:r w:rsidR="00AD7298">
        <w:rPr>
          <w:rFonts w:hint="eastAsia"/>
        </w:rPr>
        <w:t>脈絡義理</w:t>
      </w:r>
      <w:r w:rsidR="0026675F">
        <w:rPr>
          <w:rFonts w:hint="eastAsia"/>
        </w:rPr>
        <w:t>，探討兩品經文表達的</w:t>
      </w:r>
      <w:r w:rsidR="0026675F">
        <w:rPr>
          <w:rFonts w:hint="eastAsia"/>
        </w:rPr>
        <w:t>「一乘道」</w:t>
      </w:r>
      <w:r w:rsidR="0026675F">
        <w:rPr>
          <w:rFonts w:hint="eastAsia"/>
        </w:rPr>
        <w:t>的內涵，分析其異同之處，</w:t>
      </w:r>
      <w:r>
        <w:rPr>
          <w:rFonts w:hint="eastAsia"/>
        </w:rPr>
        <w:t>比較法華經之</w:t>
      </w:r>
      <w:r>
        <w:rPr>
          <w:rFonts w:hint="eastAsia"/>
        </w:rPr>
        <w:t>「一佛乘」</w:t>
      </w:r>
      <w:r>
        <w:rPr>
          <w:rFonts w:hint="eastAsia"/>
        </w:rPr>
        <w:t>，探討三乘一乘孰為究竟。然後在第三章</w:t>
      </w:r>
      <w:r w:rsidR="00AD7298">
        <w:rPr>
          <w:rFonts w:hint="eastAsia"/>
        </w:rPr>
        <w:t>研析本經敘述</w:t>
      </w:r>
      <w:r>
        <w:rPr>
          <w:rFonts w:ascii="DFKai-SB" w:hAnsi="DFKai-SB" w:hint="eastAsia"/>
        </w:rPr>
        <w:t>「</w:t>
      </w:r>
      <w:r w:rsidRPr="0007247A">
        <w:rPr>
          <w:rFonts w:ascii="DFKai-SB" w:hAnsi="DFKai-SB" w:hint="eastAsia"/>
        </w:rPr>
        <w:t>種</w:t>
      </w:r>
      <w:r>
        <w:rPr>
          <w:rFonts w:ascii="DFKai-SB" w:hAnsi="DFKai-SB" w:hint="eastAsia"/>
        </w:rPr>
        <w:t>性</w:t>
      </w:r>
      <w:r w:rsidRPr="0007247A">
        <w:rPr>
          <w:rFonts w:ascii="DFKai-SB" w:hAnsi="DFKai-SB" w:hint="eastAsia"/>
        </w:rPr>
        <w:t>差别</w:t>
      </w:r>
      <w:r>
        <w:rPr>
          <w:rFonts w:hint="eastAsia"/>
        </w:rPr>
        <w:t>」</w:t>
      </w:r>
      <w:r>
        <w:rPr>
          <w:rFonts w:hint="eastAsia"/>
        </w:rPr>
        <w:t>的</w:t>
      </w:r>
      <w:r w:rsidR="00AD7298">
        <w:rPr>
          <w:rFonts w:hint="eastAsia"/>
        </w:rPr>
        <w:t>經文</w:t>
      </w:r>
      <w:r>
        <w:rPr>
          <w:rFonts w:hint="eastAsia"/>
        </w:rPr>
        <w:t>，</w:t>
      </w:r>
      <w:r w:rsidR="00AD7298">
        <w:rPr>
          <w:rFonts w:hint="eastAsia"/>
        </w:rPr>
        <w:t>並探討</w:t>
      </w:r>
      <w:r>
        <w:rPr>
          <w:rFonts w:hint="eastAsia"/>
        </w:rPr>
        <w:t>種性形成的原因以及決定或改變眾生種性的關鍵，</w:t>
      </w:r>
      <w:r w:rsidR="00AD7298">
        <w:rPr>
          <w:rFonts w:hint="eastAsia"/>
        </w:rPr>
        <w:t>討論</w:t>
      </w:r>
      <w:r>
        <w:rPr>
          <w:rFonts w:hint="eastAsia"/>
        </w:rPr>
        <w:t>定性聲聞回小向大的可能性。然後在第四章</w:t>
      </w:r>
      <w:r w:rsidR="00317288">
        <w:rPr>
          <w:rFonts w:hint="eastAsia"/>
        </w:rPr>
        <w:t>總</w:t>
      </w:r>
      <w:r w:rsidR="00317288">
        <w:rPr>
          <w:rFonts w:hint="eastAsia"/>
        </w:rPr>
        <w:t>述本文</w:t>
      </w:r>
      <w:r>
        <w:rPr>
          <w:rFonts w:hint="eastAsia"/>
        </w:rPr>
        <w:t>研究</w:t>
      </w:r>
      <w:r w:rsidR="00317288">
        <w:rPr>
          <w:rFonts w:hint="eastAsia"/>
        </w:rPr>
        <w:t>結果</w:t>
      </w:r>
      <w:r>
        <w:rPr>
          <w:rFonts w:hint="eastAsia"/>
        </w:rPr>
        <w:t>。</w:t>
      </w:r>
    </w:p>
    <w:p w:rsidR="0015064E" w:rsidRDefault="0015064E" w:rsidP="0026675F">
      <w:pPr>
        <w:ind w:left="240" w:right="240" w:firstLine="480"/>
        <w:rPr>
          <w:rFonts w:hint="eastAsia"/>
        </w:rPr>
      </w:pPr>
    </w:p>
    <w:p w:rsidR="00BE5F46" w:rsidRDefault="00BE5F46" w:rsidP="00690A41">
      <w:pPr>
        <w:ind w:leftChars="300" w:right="240"/>
        <w:rPr>
          <w:rFonts w:ascii="DFKai-SB" w:hAnsi="DFKai-SB" w:hint="eastAsia"/>
        </w:rPr>
      </w:pPr>
    </w:p>
    <w:p w:rsidR="00690A41" w:rsidRDefault="00690A41" w:rsidP="00690A41">
      <w:pPr>
        <w:ind w:leftChars="300" w:right="240"/>
        <w:rPr>
          <w:rFonts w:ascii="DFKai-SB" w:hAnsi="DFKai-SB"/>
        </w:rPr>
      </w:pPr>
    </w:p>
    <w:p w:rsidR="004C00E2" w:rsidRDefault="004C00E2" w:rsidP="00690A41">
      <w:pPr>
        <w:pStyle w:val="2"/>
        <w:ind w:leftChars="0" w:left="0" w:right="240"/>
      </w:pPr>
      <w:r w:rsidRPr="00395D2B">
        <w:rPr>
          <w:rFonts w:hint="eastAsia"/>
        </w:rPr>
        <w:t>二、《解深密經》之一乘道含義</w:t>
      </w:r>
    </w:p>
    <w:p w:rsidR="00A9001C" w:rsidRPr="00A9001C" w:rsidRDefault="00956DDD" w:rsidP="007F6E8A">
      <w:pPr>
        <w:ind w:leftChars="0" w:left="0" w:right="240" w:firstLineChars="200" w:firstLine="480"/>
      </w:pPr>
      <w:r>
        <w:rPr>
          <w:rFonts w:hint="eastAsia"/>
        </w:rPr>
        <w:t>佛經自阿含至大乘經典，均有提及</w:t>
      </w:r>
      <w:r w:rsidR="00234EE5">
        <w:rPr>
          <w:rFonts w:hint="eastAsia"/>
        </w:rPr>
        <w:t>「</w:t>
      </w:r>
      <w:r>
        <w:rPr>
          <w:rFonts w:hint="eastAsia"/>
        </w:rPr>
        <w:t>一乘道</w:t>
      </w:r>
      <w:r w:rsidR="00234EE5">
        <w:rPr>
          <w:rFonts w:hint="eastAsia"/>
        </w:rPr>
        <w:t>」「</w:t>
      </w:r>
      <w:r>
        <w:rPr>
          <w:rFonts w:hint="eastAsia"/>
        </w:rPr>
        <w:t>一佛乘</w:t>
      </w:r>
      <w:r w:rsidR="00234EE5">
        <w:rPr>
          <w:rFonts w:hint="eastAsia"/>
        </w:rPr>
        <w:t>」</w:t>
      </w:r>
      <w:r>
        <w:rPr>
          <w:rFonts w:hint="eastAsia"/>
        </w:rPr>
        <w:t>，而隨其部類不一，所包含的意涵亦有差異</w:t>
      </w:r>
      <w:r w:rsidR="00AD7298">
        <w:rPr>
          <w:rFonts w:hint="eastAsia"/>
        </w:rPr>
        <w:t>，本章就</w:t>
      </w:r>
      <w:r w:rsidR="00BE5F46">
        <w:rPr>
          <w:rFonts w:hint="eastAsia"/>
        </w:rPr>
        <w:t>《解深密經》</w:t>
      </w:r>
      <w:r w:rsidR="00AD7298">
        <w:rPr>
          <w:rFonts w:hint="eastAsia"/>
        </w:rPr>
        <w:t>所述為主體，於</w:t>
      </w:r>
      <w:r w:rsidR="00BE5F46">
        <w:rPr>
          <w:rFonts w:hint="eastAsia"/>
        </w:rPr>
        <w:t>經文</w:t>
      </w:r>
      <w:r w:rsidR="00D87D01">
        <w:rPr>
          <w:rFonts w:hint="eastAsia"/>
        </w:rPr>
        <w:t>及</w:t>
      </w:r>
      <w:r w:rsidR="00BE5F46">
        <w:rPr>
          <w:rFonts w:hint="eastAsia"/>
        </w:rPr>
        <w:t>義理</w:t>
      </w:r>
      <w:r w:rsidR="00234EE5">
        <w:rPr>
          <w:rFonts w:hint="eastAsia"/>
        </w:rPr>
        <w:t>「</w:t>
      </w:r>
      <w:r w:rsidR="00BE5F46">
        <w:rPr>
          <w:rFonts w:hint="eastAsia"/>
        </w:rPr>
        <w:t>一乘道</w:t>
      </w:r>
      <w:r w:rsidR="00234EE5">
        <w:rPr>
          <w:rFonts w:hint="eastAsia"/>
        </w:rPr>
        <w:t>」</w:t>
      </w:r>
      <w:r w:rsidR="00BE5F46">
        <w:rPr>
          <w:rFonts w:hint="eastAsia"/>
        </w:rPr>
        <w:t>的</w:t>
      </w:r>
      <w:r w:rsidR="00D87D01">
        <w:rPr>
          <w:rFonts w:hint="eastAsia"/>
        </w:rPr>
        <w:t>含義和相關解釋</w:t>
      </w:r>
      <w:r w:rsidR="00BE5F46">
        <w:rPr>
          <w:rFonts w:hint="eastAsia"/>
        </w:rPr>
        <w:t>做出整理分析。</w:t>
      </w:r>
    </w:p>
    <w:p w:rsidR="0007247A" w:rsidRDefault="00956DDD" w:rsidP="00DD6591">
      <w:pPr>
        <w:pStyle w:val="3"/>
        <w:ind w:left="240" w:right="240"/>
      </w:pPr>
      <w:r>
        <w:rPr>
          <w:rFonts w:hint="eastAsia"/>
        </w:rPr>
        <w:t>（一）</w:t>
      </w:r>
      <w:r w:rsidR="00DD6591">
        <w:rPr>
          <w:rFonts w:hint="eastAsia"/>
        </w:rPr>
        <w:t>《解深密經》</w:t>
      </w:r>
      <w:r w:rsidR="009B19A6">
        <w:rPr>
          <w:rFonts w:hint="eastAsia"/>
        </w:rPr>
        <w:t>簡介</w:t>
      </w:r>
    </w:p>
    <w:p w:rsidR="00AD7298" w:rsidRDefault="00D87D01" w:rsidP="00B65BF9">
      <w:pPr>
        <w:ind w:left="240" w:right="240" w:firstLine="480"/>
        <w:rPr>
          <w:rFonts w:hint="eastAsia"/>
        </w:rPr>
      </w:pPr>
      <w:r>
        <w:rPr>
          <w:rFonts w:hint="eastAsia"/>
        </w:rPr>
        <w:t>《解深密經》</w:t>
      </w:r>
      <w:r w:rsidR="001573AD">
        <w:rPr>
          <w:rFonts w:hint="eastAsia"/>
        </w:rPr>
        <w:t>是唯識學所依據之經典，唯識學中重要的教義如八識、二諦、三相、三無性、外境非有、三乘究竟等，皆從此經所說而善巧安立。</w:t>
      </w:r>
      <w:r w:rsidR="001F5676">
        <w:rPr>
          <w:rFonts w:hint="eastAsia"/>
        </w:rPr>
        <w:t>佛教中許多問題</w:t>
      </w:r>
      <w:r w:rsidR="00D86AE2">
        <w:rPr>
          <w:rFonts w:hint="eastAsia"/>
        </w:rPr>
        <w:t>，例如緣起有無自性、三乘一乘之說、外境有無、阿賴耶識的存在與否、真如緣起是否成立等皆</w:t>
      </w:r>
      <w:r w:rsidR="001F5676">
        <w:rPr>
          <w:rFonts w:hint="eastAsia"/>
        </w:rPr>
        <w:t>涉及本經理論</w:t>
      </w:r>
      <w:r w:rsidR="00D86AE2">
        <w:rPr>
          <w:rFonts w:hint="eastAsia"/>
        </w:rPr>
        <w:t>。</w:t>
      </w:r>
    </w:p>
    <w:p w:rsidR="0088346E" w:rsidRDefault="00AD7298" w:rsidP="00B65BF9">
      <w:pPr>
        <w:ind w:left="240" w:right="240" w:firstLine="480"/>
      </w:pPr>
      <w:r>
        <w:rPr>
          <w:rFonts w:hint="eastAsia"/>
        </w:rPr>
        <w:t>經典</w:t>
      </w:r>
      <w:r w:rsidR="00D86AE2">
        <w:rPr>
          <w:rFonts w:hint="eastAsia"/>
        </w:rPr>
        <w:t>全文架構條理分明，內容於</w:t>
      </w:r>
      <w:r w:rsidR="001573AD">
        <w:rPr>
          <w:rFonts w:hint="eastAsia"/>
        </w:rPr>
        <w:t>境行果</w:t>
      </w:r>
      <w:r w:rsidR="001F5676">
        <w:rPr>
          <w:rFonts w:hint="eastAsia"/>
        </w:rPr>
        <w:t>三平等總施，事理雙顯。</w:t>
      </w:r>
      <w:r w:rsidR="001573AD">
        <w:rPr>
          <w:rStyle w:val="a8"/>
        </w:rPr>
        <w:footnoteReference w:id="1"/>
      </w:r>
      <w:r w:rsidR="00D86AE2">
        <w:rPr>
          <w:rFonts w:hint="eastAsia"/>
        </w:rPr>
        <w:t xml:space="preserve"> </w:t>
      </w:r>
      <w:r w:rsidR="001F5676">
        <w:rPr>
          <w:rFonts w:hint="eastAsia"/>
        </w:rPr>
        <w:t>行文</w:t>
      </w:r>
      <w:r w:rsidR="00A474A5">
        <w:rPr>
          <w:rFonts w:hint="eastAsia"/>
        </w:rPr>
        <w:t>論證邏輯嚴密，敘述清晰</w:t>
      </w:r>
      <w:r w:rsidR="00D86AE2">
        <w:rPr>
          <w:rFonts w:hint="eastAsia"/>
        </w:rPr>
        <w:t>，筆法類似論典</w:t>
      </w:r>
      <w:r w:rsidR="00A474A5">
        <w:rPr>
          <w:rFonts w:hint="eastAsia"/>
        </w:rPr>
        <w:t>。</w:t>
      </w:r>
    </w:p>
    <w:p w:rsidR="00A474A5" w:rsidRDefault="00A474A5" w:rsidP="00D86AE2">
      <w:pPr>
        <w:ind w:left="240" w:right="240" w:firstLine="480"/>
      </w:pPr>
      <w:r>
        <w:rPr>
          <w:rFonts w:hint="eastAsia"/>
        </w:rPr>
        <w:t>本經在印度梵本有廣本、略本之別，廣本未譯，略本有四種異譯本，分別為宋譯、魏譯、陳譯、唐譯</w:t>
      </w:r>
      <w:r w:rsidR="00D86AE2">
        <w:rPr>
          <w:rFonts w:hint="eastAsia"/>
        </w:rPr>
        <w:t>。因為本文主題和篇幅所限，故不對</w:t>
      </w:r>
      <w:r w:rsidR="00AD7298">
        <w:rPr>
          <w:rFonts w:hint="eastAsia"/>
        </w:rPr>
        <w:t>本經的集</w:t>
      </w:r>
      <w:r w:rsidR="00AD7298">
        <w:rPr>
          <w:rFonts w:hint="eastAsia"/>
        </w:rPr>
        <w:lastRenderedPageBreak/>
        <w:t>出和</w:t>
      </w:r>
      <w:r w:rsidR="00D86AE2">
        <w:rPr>
          <w:rFonts w:hint="eastAsia"/>
        </w:rPr>
        <w:t>譯本加以</w:t>
      </w:r>
      <w:r w:rsidR="00A31B9A">
        <w:rPr>
          <w:rFonts w:hint="eastAsia"/>
        </w:rPr>
        <w:t>考據和比較</w:t>
      </w:r>
      <w:r w:rsidR="00D86AE2">
        <w:rPr>
          <w:rFonts w:hint="eastAsia"/>
        </w:rPr>
        <w:t>。</w:t>
      </w:r>
      <w:r w:rsidR="00A31B9A">
        <w:rPr>
          <w:rFonts w:hint="eastAsia"/>
        </w:rPr>
        <w:t>下文詮釋解讀，所引經文根</w:t>
      </w:r>
      <w:r w:rsidR="00D86AE2">
        <w:rPr>
          <w:rFonts w:hint="eastAsia"/>
        </w:rPr>
        <w:t>據</w:t>
      </w:r>
      <w:r>
        <w:rPr>
          <w:rFonts w:hint="eastAsia"/>
        </w:rPr>
        <w:t>唐朝玄奘大師</w:t>
      </w:r>
      <w:r w:rsidR="00D86AE2">
        <w:rPr>
          <w:rFonts w:hint="eastAsia"/>
        </w:rPr>
        <w:t>的</w:t>
      </w:r>
      <w:r>
        <w:rPr>
          <w:rFonts w:hint="eastAsia"/>
        </w:rPr>
        <w:t>譯本。</w:t>
      </w:r>
    </w:p>
    <w:p w:rsidR="0088346E" w:rsidRDefault="0088346E" w:rsidP="00D86AE2">
      <w:pPr>
        <w:ind w:left="240" w:right="240" w:firstLine="480"/>
      </w:pPr>
    </w:p>
    <w:p w:rsidR="0088346E" w:rsidRDefault="00A31B9A" w:rsidP="00D86AE2">
      <w:pPr>
        <w:ind w:left="240" w:right="240" w:firstLine="480"/>
      </w:pPr>
      <w:r>
        <w:rPr>
          <w:rFonts w:hint="eastAsia"/>
        </w:rPr>
        <w:t>為了方便了解本經的整體，</w:t>
      </w:r>
      <w:r w:rsidR="0088346E">
        <w:rPr>
          <w:rFonts w:hint="eastAsia"/>
        </w:rPr>
        <w:t>依</w:t>
      </w:r>
      <w:r w:rsidR="0088346E" w:rsidRPr="0088346E">
        <w:rPr>
          <w:rFonts w:hint="eastAsia"/>
        </w:rPr>
        <w:t>圓測</w:t>
      </w:r>
      <w:r w:rsidR="0088346E">
        <w:rPr>
          <w:rFonts w:hint="eastAsia"/>
        </w:rPr>
        <w:t>大師</w:t>
      </w:r>
      <w:r w:rsidR="0088346E" w:rsidRPr="0088346E">
        <w:rPr>
          <w:rFonts w:hint="eastAsia"/>
        </w:rPr>
        <w:t>《解深密經疏》</w:t>
      </w:r>
      <w:r>
        <w:rPr>
          <w:rFonts w:hint="eastAsia"/>
        </w:rPr>
        <w:t>的科判，</w:t>
      </w:r>
      <w:r>
        <w:rPr>
          <w:rFonts w:hint="eastAsia"/>
        </w:rPr>
        <w:t>列出</w:t>
      </w:r>
      <w:r>
        <w:rPr>
          <w:rFonts w:hint="eastAsia"/>
        </w:rPr>
        <w:t>簡明</w:t>
      </w:r>
      <w:r>
        <w:rPr>
          <w:rFonts w:hint="eastAsia"/>
        </w:rPr>
        <w:t>架構如下，</w:t>
      </w:r>
      <w:r w:rsidR="0088346E">
        <w:rPr>
          <w:rFonts w:hint="eastAsia"/>
        </w:rPr>
        <w:t xml:space="preserve"> </w:t>
      </w:r>
      <w:r w:rsidR="0088346E">
        <w:rPr>
          <w:rFonts w:hint="eastAsia"/>
        </w:rPr>
        <w:t>：</w:t>
      </w:r>
    </w:p>
    <w:p w:rsidR="00C241E5" w:rsidRDefault="00C241E5" w:rsidP="00D86AE2">
      <w:pPr>
        <w:ind w:left="240" w:right="240" w:firstLine="480"/>
      </w:pPr>
    </w:p>
    <w:p w:rsidR="0070304A" w:rsidRDefault="00C241E5" w:rsidP="00D86AE2">
      <w:pPr>
        <w:ind w:left="240" w:right="240" w:firstLine="480"/>
      </w:pPr>
      <w:r>
        <w:rPr>
          <w:rFonts w:hint="eastAsia"/>
          <w:noProof/>
        </w:rPr>
        <w:drawing>
          <wp:inline distT="0" distB="0" distL="0" distR="0" wp14:anchorId="3A0FDA5A" wp14:editId="0D387FFF">
            <wp:extent cx="5343525" cy="4486275"/>
            <wp:effectExtent l="0" t="0" r="9525" b="47625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0304A" w:rsidRDefault="0070304A" w:rsidP="0070304A">
      <w:pPr>
        <w:ind w:left="240" w:right="240" w:firstLine="480"/>
      </w:pPr>
    </w:p>
    <w:p w:rsidR="00DD6591" w:rsidRDefault="00DD6591" w:rsidP="0070304A">
      <w:pPr>
        <w:ind w:left="240" w:right="240" w:firstLine="480"/>
        <w:jc w:val="center"/>
      </w:pPr>
    </w:p>
    <w:p w:rsidR="00DD6591" w:rsidRDefault="00956DDD" w:rsidP="00DD6591">
      <w:pPr>
        <w:pStyle w:val="3"/>
        <w:ind w:left="240" w:right="240"/>
      </w:pPr>
      <w:r>
        <w:rPr>
          <w:rFonts w:hint="eastAsia"/>
        </w:rPr>
        <w:t>（二）</w:t>
      </w:r>
      <w:r w:rsidR="00BE07F4">
        <w:rPr>
          <w:rFonts w:hint="eastAsia"/>
        </w:rPr>
        <w:t>《</w:t>
      </w:r>
      <w:r w:rsidR="00454295">
        <w:rPr>
          <w:rFonts w:hint="eastAsia"/>
        </w:rPr>
        <w:t>無自性相品</w:t>
      </w:r>
      <w:r w:rsidR="00D86AE2">
        <w:rPr>
          <w:rFonts w:hint="eastAsia"/>
        </w:rPr>
        <w:t>》</w:t>
      </w:r>
      <w:r w:rsidR="00234EE5">
        <w:rPr>
          <w:rFonts w:hint="eastAsia"/>
        </w:rPr>
        <w:t>「</w:t>
      </w:r>
      <w:r w:rsidR="005B6A7E">
        <w:rPr>
          <w:rFonts w:hint="eastAsia"/>
        </w:rPr>
        <w:t>一乘道</w:t>
      </w:r>
      <w:r w:rsidR="00234EE5">
        <w:rPr>
          <w:rFonts w:hint="eastAsia"/>
        </w:rPr>
        <w:t>」</w:t>
      </w:r>
      <w:r w:rsidR="00BE07F4">
        <w:rPr>
          <w:rFonts w:hint="eastAsia"/>
        </w:rPr>
        <w:t>含義</w:t>
      </w:r>
    </w:p>
    <w:p w:rsidR="00454295" w:rsidRPr="00454295" w:rsidRDefault="00454295" w:rsidP="00454295">
      <w:pPr>
        <w:ind w:left="240" w:right="240"/>
      </w:pPr>
    </w:p>
    <w:p w:rsidR="00BD01C5" w:rsidRPr="00BD01C5" w:rsidRDefault="001D3D70" w:rsidP="001D3D70">
      <w:pPr>
        <w:pStyle w:val="4"/>
        <w:ind w:left="240" w:right="240"/>
      </w:pPr>
      <w:r>
        <w:rPr>
          <w:rFonts w:hint="eastAsia"/>
        </w:rPr>
        <w:t>1.</w:t>
      </w:r>
      <w:r w:rsidR="00BD01C5" w:rsidRPr="00BD01C5">
        <w:rPr>
          <w:rFonts w:hint="eastAsia"/>
        </w:rPr>
        <w:t>佛為眾生</w:t>
      </w:r>
      <w:r w:rsidR="005B6A7E">
        <w:rPr>
          <w:rFonts w:hint="eastAsia"/>
        </w:rPr>
        <w:t>開示之道</w:t>
      </w:r>
    </w:p>
    <w:p w:rsidR="00DD6591" w:rsidRDefault="00652A9F" w:rsidP="00652A9F">
      <w:pPr>
        <w:ind w:left="240" w:right="240" w:firstLineChars="200" w:firstLine="480"/>
        <w:rPr>
          <w:rFonts w:ascii="DFKai-SB" w:hAnsi="DFKai-SB"/>
        </w:rPr>
      </w:pPr>
      <w:r>
        <w:rPr>
          <w:rFonts w:hint="eastAsia"/>
        </w:rPr>
        <w:t>《解深密經》中在</w:t>
      </w:r>
      <w:r>
        <w:rPr>
          <w:rFonts w:ascii="Z-PKU Unicode" w:hAnsi="Z-PKU Unicode" w:cs="Z-PKU Unicode" w:hint="eastAsia"/>
        </w:rPr>
        <w:t>&lt;</w:t>
      </w:r>
      <w:r>
        <w:rPr>
          <w:rFonts w:hint="eastAsia"/>
        </w:rPr>
        <w:t>無自性相品</w:t>
      </w:r>
      <w:r>
        <w:rPr>
          <w:rFonts w:hint="eastAsia"/>
        </w:rPr>
        <w:t>&gt;</w:t>
      </w:r>
      <w:r w:rsidR="00A31B9A">
        <w:rPr>
          <w:rFonts w:hint="eastAsia"/>
        </w:rPr>
        <w:t>第一次</w:t>
      </w:r>
      <w:r w:rsidR="00A31B9A">
        <w:rPr>
          <w:rFonts w:hint="eastAsia"/>
        </w:rPr>
        <w:t>提及「一乘道」</w:t>
      </w:r>
      <w:r w:rsidR="00A31B9A">
        <w:rPr>
          <w:rFonts w:hint="eastAsia"/>
        </w:rPr>
        <w:t>。</w:t>
      </w:r>
      <w:r>
        <w:rPr>
          <w:rFonts w:hint="eastAsia"/>
        </w:rPr>
        <w:t>經文中勝義生菩薩問世尊</w:t>
      </w:r>
      <w:r w:rsidRPr="00652A9F">
        <w:rPr>
          <w:rFonts w:ascii="DFKai-SB" w:eastAsia="DFKai-SB" w:hAnsi="DFKai-SB" w:cs="宋体" w:hint="eastAsia"/>
        </w:rPr>
        <w:t>依何密意說一切諸法皆無自性、無生、無滅、本來寂靜、自性涅槃</w:t>
      </w:r>
      <w:r>
        <w:rPr>
          <w:rFonts w:hint="eastAsia"/>
        </w:rPr>
        <w:t>？世尊為勝義生菩薩解答</w:t>
      </w:r>
      <w:r w:rsidRPr="00AA3DB6">
        <w:rPr>
          <w:rFonts w:ascii="DFKai-SB" w:eastAsia="DFKai-SB" w:hAnsi="DFKai-SB" w:hint="eastAsia"/>
        </w:rPr>
        <w:t>依三種無自性性，</w:t>
      </w:r>
      <w:r w:rsidR="00AA3DB6" w:rsidRPr="00AA3DB6">
        <w:rPr>
          <w:rFonts w:ascii="DFKai-SB" w:eastAsia="DFKai-SB" w:hAnsi="DFKai-SB" w:hint="eastAsia"/>
        </w:rPr>
        <w:t>密意說一切諸法皆無自性，</w:t>
      </w:r>
      <w:r w:rsidRPr="00AA3DB6">
        <w:rPr>
          <w:rFonts w:ascii="DFKai-SB" w:eastAsia="DFKai-SB" w:hAnsi="DFKai-SB" w:hint="eastAsia"/>
        </w:rPr>
        <w:t>所謂</w:t>
      </w:r>
      <w:r w:rsidR="00AA3DB6" w:rsidRPr="00AA3DB6">
        <w:rPr>
          <w:rFonts w:ascii="DFKai-SB" w:eastAsia="DFKai-SB" w:hAnsi="DFKai-SB" w:hint="eastAsia"/>
        </w:rPr>
        <w:t>相無自性性，生無自性性，勝義無自性性。</w:t>
      </w:r>
      <w:r w:rsidR="00A31B9A">
        <w:rPr>
          <w:rFonts w:ascii="DFKai-SB" w:hAnsi="DFKai-SB" w:hint="eastAsia"/>
        </w:rPr>
        <w:t>然後</w:t>
      </w:r>
      <w:r w:rsidR="00AA3DB6">
        <w:rPr>
          <w:rFonts w:ascii="DFKai-SB" w:hAnsi="DFKai-SB" w:hint="eastAsia"/>
        </w:rPr>
        <w:t>佛對三種無自性性，廣開</w:t>
      </w:r>
      <w:r w:rsidR="00AA3DB6">
        <w:rPr>
          <w:rFonts w:ascii="DFKai-SB" w:hAnsi="DFKai-SB" w:hint="eastAsia"/>
        </w:rPr>
        <w:lastRenderedPageBreak/>
        <w:t>解釋。眾生起遍計執故成生死，佛說諸法無性教令解脫。</w:t>
      </w:r>
    </w:p>
    <w:p w:rsidR="00AA3DB6" w:rsidRDefault="00AA3DB6" w:rsidP="00652A9F">
      <w:pPr>
        <w:ind w:left="240" w:right="240" w:firstLineChars="200" w:firstLine="480"/>
        <w:rPr>
          <w:rFonts w:ascii="DFKai-SB" w:hAnsi="DFKai-SB"/>
        </w:rPr>
      </w:pPr>
      <w:r>
        <w:rPr>
          <w:rFonts w:ascii="DFKai-SB" w:hAnsi="DFKai-SB" w:hint="eastAsia"/>
        </w:rPr>
        <w:t>佛轉法輪，因眾生根基有別，故設方便應機說法。</w:t>
      </w:r>
      <w:r w:rsidR="00DA665A">
        <w:rPr>
          <w:rFonts w:ascii="DFKai-SB" w:hAnsi="DFKai-SB" w:hint="eastAsia"/>
        </w:rPr>
        <w:t>有諸眾生五事不具足，</w:t>
      </w:r>
      <w:r w:rsidR="00DA665A">
        <w:rPr>
          <w:rStyle w:val="a8"/>
          <w:rFonts w:ascii="DFKai-SB" w:hAnsi="DFKai-SB"/>
        </w:rPr>
        <w:footnoteReference w:id="2"/>
      </w:r>
      <w:r w:rsidR="00DA665A">
        <w:rPr>
          <w:rFonts w:ascii="DFKai-SB" w:hAnsi="DFKai-SB" w:hint="eastAsia"/>
        </w:rPr>
        <w:t xml:space="preserve"> </w:t>
      </w:r>
      <w:r w:rsidR="00DA665A">
        <w:rPr>
          <w:rFonts w:ascii="DFKai-SB" w:hAnsi="DFKai-SB" w:hint="eastAsia"/>
        </w:rPr>
        <w:t>佛為彼依生無自性宣說諸法，令其理解緣起法義，因果相生之理。眾生聞法，隨分了解諸法無常無恆，能生佈畏厭患，遮止諸惡，</w:t>
      </w:r>
      <w:r w:rsidR="00B65BF9">
        <w:rPr>
          <w:rFonts w:ascii="DFKai-SB" w:hAnsi="DFKai-SB" w:hint="eastAsia"/>
        </w:rPr>
        <w:t>勤修善法。習善因故，未種善根能種善根，能清淨障礙，令相續成熟，多修勝解，積集福慧資糧。</w:t>
      </w:r>
    </w:p>
    <w:p w:rsidR="009505C2" w:rsidRDefault="009505C2" w:rsidP="00652A9F">
      <w:pPr>
        <w:ind w:left="240" w:right="240" w:firstLineChars="200" w:firstLine="480"/>
        <w:rPr>
          <w:rFonts w:ascii="DFKai-SB" w:hAnsi="DFKai-SB"/>
        </w:rPr>
      </w:pPr>
      <w:r>
        <w:rPr>
          <w:rFonts w:ascii="DFKai-SB" w:hAnsi="DFKai-SB" w:hint="eastAsia"/>
        </w:rPr>
        <w:t>眾生具足五事之後，猶未能獲得究竟解脫</w:t>
      </w:r>
      <w:r w:rsidR="00A31B9A">
        <w:rPr>
          <w:rFonts w:ascii="DFKai-SB" w:hAnsi="DFKai-SB" w:hint="eastAsia"/>
        </w:rPr>
        <w:t>，未能於生無自性性中</w:t>
      </w:r>
      <w:r>
        <w:rPr>
          <w:rFonts w:ascii="DFKai-SB" w:hAnsi="DFKai-SB" w:hint="eastAsia"/>
        </w:rPr>
        <w:t>如實了知相無自性性及二種勝義無自性，佛為此眾生更說法要，謂</w:t>
      </w:r>
      <w:r w:rsidRPr="009505C2">
        <w:rPr>
          <w:rFonts w:ascii="DFKai-SB" w:eastAsia="DFKai-SB" w:hAnsi="DFKai-SB" w:hint="eastAsia"/>
        </w:rPr>
        <w:t>相無自性性，及勝義無自性性</w:t>
      </w:r>
      <w:r>
        <w:rPr>
          <w:rFonts w:ascii="DFKai-SB" w:hAnsi="DFKai-SB" w:hint="eastAsia"/>
        </w:rPr>
        <w:t>，令其</w:t>
      </w:r>
      <w:r w:rsidRPr="009505C2">
        <w:rPr>
          <w:rFonts w:ascii="DFKai-SB" w:eastAsia="DFKai-SB" w:hAnsi="DFKai-SB" w:hint="eastAsia"/>
        </w:rPr>
        <w:t>於一切行能正厭患，能正離欲，能正解脫，能遍解脫煩惱、業、生三種雜染</w:t>
      </w:r>
      <w:r>
        <w:rPr>
          <w:rFonts w:ascii="DFKai-SB" w:hAnsi="DFKai-SB" w:hint="eastAsia"/>
        </w:rPr>
        <w:t>。</w:t>
      </w:r>
    </w:p>
    <w:p w:rsidR="009505C2" w:rsidRDefault="009505C2" w:rsidP="00652A9F">
      <w:pPr>
        <w:ind w:left="240" w:right="240" w:firstLineChars="200" w:firstLine="480"/>
        <w:rPr>
          <w:rFonts w:ascii="DFKai-SB" w:hAnsi="DFKai-SB"/>
        </w:rPr>
      </w:pPr>
    </w:p>
    <w:p w:rsidR="009505C2" w:rsidRDefault="009B19A6" w:rsidP="00652A9F">
      <w:pPr>
        <w:ind w:left="240" w:right="240" w:firstLineChars="200" w:firstLine="480"/>
        <w:rPr>
          <w:rFonts w:ascii="DFKai-SB" w:hAnsi="DFKai-SB"/>
        </w:rPr>
      </w:pPr>
      <w:r>
        <w:rPr>
          <w:rFonts w:ascii="DFKai-SB" w:hAnsi="DFKai-SB" w:hint="eastAsia"/>
        </w:rPr>
        <w:t>綜上所述</w:t>
      </w:r>
      <w:r w:rsidR="009505C2">
        <w:rPr>
          <w:rFonts w:ascii="DFKai-SB" w:hAnsi="DFKai-SB" w:hint="eastAsia"/>
        </w:rPr>
        <w:t>，</w:t>
      </w:r>
      <w:r w:rsidR="00A31B9A">
        <w:rPr>
          <w:rFonts w:ascii="DFKai-SB" w:hAnsi="DFKai-SB" w:hint="eastAsia"/>
        </w:rPr>
        <w:t>筆者試對</w:t>
      </w:r>
      <w:r w:rsidR="009505C2">
        <w:rPr>
          <w:rFonts w:ascii="DFKai-SB" w:hAnsi="DFKai-SB" w:hint="eastAsia"/>
        </w:rPr>
        <w:t>佛應機說法，</w:t>
      </w:r>
      <w:r w:rsidR="00A31B9A">
        <w:rPr>
          <w:rFonts w:ascii="DFKai-SB" w:hAnsi="DFKai-SB" w:hint="eastAsia"/>
        </w:rPr>
        <w:t>圖示</w:t>
      </w:r>
      <w:r w:rsidR="009505C2">
        <w:rPr>
          <w:rFonts w:ascii="DFKai-SB" w:hAnsi="DFKai-SB" w:hint="eastAsia"/>
        </w:rPr>
        <w:t>次第如下：</w:t>
      </w:r>
    </w:p>
    <w:p w:rsidR="009505C2" w:rsidRDefault="00CC7130" w:rsidP="00652A9F">
      <w:pPr>
        <w:ind w:left="240" w:right="240" w:firstLineChars="200" w:firstLine="480"/>
      </w:pPr>
      <w:r>
        <w:rPr>
          <w:rFonts w:hint="eastAsia"/>
          <w:noProof/>
        </w:rPr>
        <w:lastRenderedPageBreak/>
        <w:drawing>
          <wp:inline distT="0" distB="0" distL="0" distR="0" wp14:anchorId="4B931BA6" wp14:editId="65988A1E">
            <wp:extent cx="5270740" cy="8229600"/>
            <wp:effectExtent l="0" t="0" r="0" b="1905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D01C5" w:rsidRDefault="00BD01C5" w:rsidP="00652A9F">
      <w:pPr>
        <w:ind w:left="240" w:right="240" w:firstLineChars="200" w:firstLine="480"/>
      </w:pPr>
    </w:p>
    <w:p w:rsidR="00BD01C5" w:rsidRDefault="00BD01C5" w:rsidP="00652A9F">
      <w:pPr>
        <w:ind w:left="240" w:right="240" w:firstLineChars="200" w:firstLine="480"/>
      </w:pPr>
    </w:p>
    <w:p w:rsidR="00BD01C5" w:rsidRDefault="001D3D70" w:rsidP="001D3D70">
      <w:pPr>
        <w:pStyle w:val="4"/>
        <w:ind w:left="240" w:right="240"/>
      </w:pPr>
      <w:r>
        <w:rPr>
          <w:rFonts w:hint="eastAsia"/>
        </w:rPr>
        <w:lastRenderedPageBreak/>
        <w:t>2.</w:t>
      </w:r>
      <w:r w:rsidR="009B19A6">
        <w:rPr>
          <w:rFonts w:hint="eastAsia"/>
        </w:rPr>
        <w:t>眾生依</w:t>
      </w:r>
      <w:r w:rsidR="00234EE5">
        <w:rPr>
          <w:rFonts w:hint="eastAsia"/>
        </w:rPr>
        <w:t>「</w:t>
      </w:r>
      <w:r w:rsidR="009B19A6">
        <w:rPr>
          <w:rFonts w:hint="eastAsia"/>
        </w:rPr>
        <w:t>一乘道</w:t>
      </w:r>
      <w:r w:rsidR="00234EE5">
        <w:rPr>
          <w:rFonts w:hint="eastAsia"/>
        </w:rPr>
        <w:t>」</w:t>
      </w:r>
      <w:r w:rsidR="007D6E5A">
        <w:rPr>
          <w:rFonts w:hint="eastAsia"/>
        </w:rPr>
        <w:t>得證</w:t>
      </w:r>
      <w:r w:rsidR="009B19A6">
        <w:rPr>
          <w:rFonts w:hint="eastAsia"/>
        </w:rPr>
        <w:t>涅槃</w:t>
      </w:r>
    </w:p>
    <w:p w:rsidR="00BD01C5" w:rsidRDefault="009B19A6" w:rsidP="007D6E5A">
      <w:pPr>
        <w:ind w:left="240" w:right="240" w:firstLineChars="200" w:firstLine="480"/>
      </w:pPr>
      <w:r>
        <w:rPr>
          <w:rFonts w:hint="eastAsia"/>
        </w:rPr>
        <w:t>以上，佛為眾生說法，具足五事的</w:t>
      </w:r>
      <w:r w:rsidR="007D6E5A">
        <w:rPr>
          <w:rFonts w:hint="eastAsia"/>
        </w:rPr>
        <w:t>利根</w:t>
      </w:r>
      <w:r>
        <w:rPr>
          <w:rFonts w:hint="eastAsia"/>
        </w:rPr>
        <w:t>眾生</w:t>
      </w:r>
      <w:r w:rsidR="007D6E5A">
        <w:rPr>
          <w:rFonts w:hint="eastAsia"/>
        </w:rPr>
        <w:t>聞諸法三無自性性，當下能正信解如實通達，乃至能滅依他起相，永斷滅當來世因，證得有餘依涅槃。於一切緣起諸法能正厭患、離欲、解脫，遍得解脫煩惱、業、生三種雜染。</w:t>
      </w:r>
    </w:p>
    <w:p w:rsidR="007D6E5A" w:rsidRDefault="00A31B9A" w:rsidP="007D6E5A">
      <w:pPr>
        <w:tabs>
          <w:tab w:val="left" w:pos="3369"/>
        </w:tabs>
        <w:ind w:left="240" w:right="240" w:firstLineChars="200" w:firstLine="480"/>
      </w:pPr>
      <w:r>
        <w:rPr>
          <w:rFonts w:hint="eastAsia"/>
        </w:rPr>
        <w:t>不僅利根眾生依此道證涅槃。佛緊接著開示</w:t>
      </w:r>
      <w:r w:rsidR="007D6E5A">
        <w:rPr>
          <w:rFonts w:hint="eastAsia"/>
        </w:rPr>
        <w:t>，鈍根眾生亦依此道而證涅槃，亦即本論所談之</w:t>
      </w:r>
      <w:r w:rsidR="00234EE5">
        <w:rPr>
          <w:rFonts w:hint="eastAsia"/>
        </w:rPr>
        <w:t>「</w:t>
      </w:r>
      <w:r w:rsidR="007D6E5A">
        <w:rPr>
          <w:rFonts w:hint="eastAsia"/>
        </w:rPr>
        <w:t>一乘道</w:t>
      </w:r>
      <w:r w:rsidR="00234EE5">
        <w:rPr>
          <w:rFonts w:hint="eastAsia"/>
        </w:rPr>
        <w:t>」</w:t>
      </w:r>
      <w:r w:rsidR="007D6E5A">
        <w:rPr>
          <w:rFonts w:hint="eastAsia"/>
        </w:rPr>
        <w:t>。</w:t>
      </w:r>
    </w:p>
    <w:p w:rsidR="001D3D70" w:rsidRDefault="001D3D70" w:rsidP="001D3D70">
      <w:pPr>
        <w:tabs>
          <w:tab w:val="left" w:pos="3369"/>
        </w:tabs>
        <w:ind w:left="240" w:right="240"/>
      </w:pPr>
    </w:p>
    <w:p w:rsidR="001D3D70" w:rsidRDefault="007D6E5A" w:rsidP="001D3D70">
      <w:pPr>
        <w:tabs>
          <w:tab w:val="left" w:pos="3369"/>
        </w:tabs>
        <w:ind w:leftChars="400" w:left="960" w:right="240"/>
        <w:rPr>
          <w:rFonts w:ascii="DFKai-SB" w:hAnsi="DFKai-SB"/>
        </w:rPr>
      </w:pPr>
      <w:r w:rsidRPr="001D3D70">
        <w:rPr>
          <w:rFonts w:ascii="DFKai-SB" w:eastAsia="DFKai-SB" w:hAnsi="DFKai-SB" w:hint="eastAsia"/>
        </w:rPr>
        <w:t>諸聲聞乘種性有情，亦由此道此行迹故，證得無上安隱涅槃。諸獨覺乘種性有情、諸如來乘種性有情，亦由此道此行迹故，證得無上安隱涅槃。一切聲聞、獨覺、菩薩，皆共此一妙清淨道，皆同此一究竟清淨，更無第二。</w:t>
      </w:r>
    </w:p>
    <w:p w:rsidR="007D6E5A" w:rsidRPr="001D3D70" w:rsidRDefault="007D6E5A" w:rsidP="001D3D70">
      <w:pPr>
        <w:tabs>
          <w:tab w:val="left" w:pos="3369"/>
        </w:tabs>
        <w:ind w:leftChars="400" w:left="960" w:right="240"/>
        <w:rPr>
          <w:rFonts w:asciiTheme="minorEastAsia" w:hAnsiTheme="minorEastAsia"/>
          <w:sz w:val="18"/>
          <w:szCs w:val="18"/>
        </w:rPr>
      </w:pPr>
      <w:r w:rsidRPr="001D3D70">
        <w:rPr>
          <w:rFonts w:ascii="DFKai-SB" w:eastAsia="DFKai-SB" w:hAnsi="DFKai-SB" w:hint="eastAsia"/>
        </w:rPr>
        <w:t>我依此故，密意說言：『唯有</w:t>
      </w:r>
      <w:r w:rsidRPr="001D3D70">
        <w:rPr>
          <w:rFonts w:ascii="DFKai-SB" w:eastAsia="DFKai-SB" w:hAnsi="DFKai-SB" w:hint="eastAsia"/>
          <w:u w:val="single"/>
        </w:rPr>
        <w:t>一乘</w:t>
      </w:r>
      <w:r w:rsidRPr="001D3D70">
        <w:rPr>
          <w:rFonts w:ascii="DFKai-SB" w:eastAsia="DFKai-SB" w:hAnsi="DFKai-SB" w:hint="eastAsia"/>
        </w:rPr>
        <w:t>。』非於一切有情界中，無有種種有情種性，或鈍根性、或中根性、或利根性有情差別。</w:t>
      </w:r>
      <w:r w:rsidR="001D3D70">
        <w:rPr>
          <w:rStyle w:val="a8"/>
        </w:rPr>
        <w:footnoteReference w:id="3"/>
      </w:r>
    </w:p>
    <w:p w:rsidR="00BD01C5" w:rsidRDefault="00BD01C5" w:rsidP="007D6E5A">
      <w:pPr>
        <w:ind w:leftChars="300" w:right="240"/>
      </w:pPr>
    </w:p>
    <w:p w:rsidR="00F76B04" w:rsidRDefault="00F76B04" w:rsidP="00F76B04">
      <w:pPr>
        <w:ind w:leftChars="0" w:left="0" w:right="240" w:firstLine="480"/>
      </w:pPr>
      <w:r>
        <w:rPr>
          <w:rFonts w:hint="eastAsia"/>
        </w:rPr>
        <w:t>以</w:t>
      </w:r>
      <w:r w:rsidR="001D3D70">
        <w:rPr>
          <w:rFonts w:hint="eastAsia"/>
        </w:rPr>
        <w:t>上經文</w:t>
      </w:r>
      <w:r>
        <w:rPr>
          <w:rFonts w:hint="eastAsia"/>
        </w:rPr>
        <w:t>指出重要的兩點：</w:t>
      </w:r>
    </w:p>
    <w:p w:rsidR="00F76B04" w:rsidRDefault="00062C96" w:rsidP="00062C96">
      <w:pPr>
        <w:ind w:leftChars="0" w:left="0" w:right="240" w:firstLine="480"/>
      </w:pPr>
      <w:r>
        <w:rPr>
          <w:rFonts w:hint="eastAsia"/>
        </w:rPr>
        <w:t>1</w:t>
      </w:r>
      <w:r w:rsidR="00F76B04">
        <w:rPr>
          <w:rFonts w:hint="eastAsia"/>
        </w:rPr>
        <w:t>、</w:t>
      </w:r>
      <w:r w:rsidR="001D3D70">
        <w:rPr>
          <w:rFonts w:hint="eastAsia"/>
        </w:rPr>
        <w:t>聲聞乘種</w:t>
      </w:r>
      <w:r w:rsidR="00A31B9A">
        <w:rPr>
          <w:rFonts w:hint="eastAsia"/>
        </w:rPr>
        <w:t>性有情、獨覺種性有情、如來種性有情，皆由上一小節所解釋之道行跡</w:t>
      </w:r>
      <w:r w:rsidR="001D3D70">
        <w:rPr>
          <w:rFonts w:hint="eastAsia"/>
        </w:rPr>
        <w:t>而證得無上安隱涅槃，故言一乘道。顯然此處之</w:t>
      </w:r>
      <w:r w:rsidR="00234EE5">
        <w:rPr>
          <w:rFonts w:hint="eastAsia"/>
        </w:rPr>
        <w:t>「</w:t>
      </w:r>
      <w:r w:rsidR="00F76B04">
        <w:rPr>
          <w:rFonts w:hint="eastAsia"/>
        </w:rPr>
        <w:t>一乘道</w:t>
      </w:r>
      <w:r w:rsidR="00234EE5">
        <w:rPr>
          <w:rFonts w:hint="eastAsia"/>
        </w:rPr>
        <w:t>」</w:t>
      </w:r>
      <w:r w:rsidR="00F76B04">
        <w:rPr>
          <w:rFonts w:hint="eastAsia"/>
        </w:rPr>
        <w:t>，是指一大道行跡，所悟之諸法實相，簡單解釋即是</w:t>
      </w:r>
      <w:r w:rsidR="003036EF">
        <w:rPr>
          <w:rFonts w:hint="eastAsia"/>
        </w:rPr>
        <w:t>三乘眾生</w:t>
      </w:r>
      <w:r w:rsidR="00F76B04">
        <w:rPr>
          <w:rFonts w:hint="eastAsia"/>
        </w:rPr>
        <w:t>於依他緣起法，</w:t>
      </w:r>
      <w:r w:rsidR="003036EF">
        <w:rPr>
          <w:rFonts w:hint="eastAsia"/>
        </w:rPr>
        <w:t>同遣</w:t>
      </w:r>
      <w:r w:rsidR="00F76B04">
        <w:rPr>
          <w:rFonts w:hint="eastAsia"/>
        </w:rPr>
        <w:t>遍計所執</w:t>
      </w:r>
      <w:r w:rsidR="003036EF">
        <w:rPr>
          <w:rFonts w:hint="eastAsia"/>
        </w:rPr>
        <w:t>、滅依他起，</w:t>
      </w:r>
      <w:r w:rsidR="00F76B04">
        <w:rPr>
          <w:rFonts w:hint="eastAsia"/>
        </w:rPr>
        <w:t>厭患離欲解脫斷三種雜染。如來觀察緣起之法，體悟真理，諸佛依此道跡成佛涅槃，眾生亦循此道跡而解脫證得涅槃。同一究竟清淨，離此一妙清淨道，更無第二，故云</w:t>
      </w:r>
      <w:r w:rsidR="00234EE5">
        <w:rPr>
          <w:rFonts w:hint="eastAsia"/>
        </w:rPr>
        <w:t>「</w:t>
      </w:r>
      <w:r w:rsidR="00F76B04">
        <w:rPr>
          <w:rFonts w:hint="eastAsia"/>
        </w:rPr>
        <w:t>唯有一乘</w:t>
      </w:r>
      <w:r w:rsidR="00234EE5">
        <w:rPr>
          <w:rFonts w:hint="eastAsia"/>
        </w:rPr>
        <w:t>」</w:t>
      </w:r>
      <w:r w:rsidR="00F76B04">
        <w:rPr>
          <w:rFonts w:hint="eastAsia"/>
        </w:rPr>
        <w:t>。</w:t>
      </w:r>
    </w:p>
    <w:p w:rsidR="005B6A7E" w:rsidRDefault="005B6A7E" w:rsidP="005B6A7E">
      <w:pPr>
        <w:ind w:leftChars="0" w:left="0" w:right="240" w:firstLine="480"/>
      </w:pPr>
    </w:p>
    <w:p w:rsidR="005B6A7E" w:rsidRDefault="00062C96" w:rsidP="00062C96">
      <w:pPr>
        <w:ind w:leftChars="0" w:left="0" w:right="240" w:firstLineChars="200" w:firstLine="48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76B04">
        <w:rPr>
          <w:rFonts w:hint="eastAsia"/>
        </w:rPr>
        <w:t>佛說唯有一乘，是針對眾生</w:t>
      </w:r>
      <w:r w:rsidR="00D8721D">
        <w:rPr>
          <w:rFonts w:hint="eastAsia"/>
        </w:rPr>
        <w:t>依循之古仙人</w:t>
      </w:r>
      <w:r w:rsidR="00F76B04">
        <w:rPr>
          <w:rFonts w:hint="eastAsia"/>
        </w:rPr>
        <w:t>道而談。</w:t>
      </w:r>
      <w:r w:rsidR="005B6A7E">
        <w:rPr>
          <w:rFonts w:hint="eastAsia"/>
        </w:rPr>
        <w:t>道路相同，然而眾生種性有種種差別，因為行道之人有鈍根、中根、利根，故針對能行之眾生分說為三：聲聞種性、獨覺種性、如來種性。</w:t>
      </w:r>
      <w:r w:rsidR="00D8721D">
        <w:rPr>
          <w:rFonts w:hint="eastAsia"/>
        </w:rPr>
        <w:t>三種眾生</w:t>
      </w:r>
      <w:r w:rsidR="005B6A7E">
        <w:rPr>
          <w:rFonts w:hint="eastAsia"/>
        </w:rPr>
        <w:t>種性</w:t>
      </w:r>
      <w:r w:rsidR="00A31B9A">
        <w:rPr>
          <w:rFonts w:hint="eastAsia"/>
        </w:rPr>
        <w:t>雖有</w:t>
      </w:r>
      <w:r w:rsidR="005B6A7E">
        <w:rPr>
          <w:rFonts w:hint="eastAsia"/>
        </w:rPr>
        <w:t>差別，但是，經文中亦明確指出他們</w:t>
      </w:r>
      <w:r w:rsidR="005E6BA9">
        <w:rPr>
          <w:rFonts w:hint="eastAsia"/>
        </w:rPr>
        <w:t>同依此道行迹，證得</w:t>
      </w:r>
      <w:r w:rsidR="005B6A7E">
        <w:rPr>
          <w:rFonts w:hint="eastAsia"/>
        </w:rPr>
        <w:t>無上安隱涅槃。</w:t>
      </w:r>
    </w:p>
    <w:p w:rsidR="005B6A7E" w:rsidRDefault="005B6A7E" w:rsidP="00F76B04">
      <w:pPr>
        <w:ind w:leftChars="0" w:left="0" w:right="240" w:firstLine="480"/>
      </w:pPr>
    </w:p>
    <w:p w:rsidR="005B6A7E" w:rsidRDefault="005B6A7E" w:rsidP="005B6A7E">
      <w:pPr>
        <w:pStyle w:val="4"/>
        <w:ind w:left="240" w:right="240"/>
      </w:pPr>
      <w:r>
        <w:rPr>
          <w:rFonts w:hint="eastAsia"/>
        </w:rPr>
        <w:t>3.</w:t>
      </w:r>
      <w:r>
        <w:rPr>
          <w:rFonts w:hint="eastAsia"/>
        </w:rPr>
        <w:t>三種眾生所證</w:t>
      </w:r>
      <w:r w:rsidR="00454295">
        <w:rPr>
          <w:rFonts w:hint="eastAsia"/>
        </w:rPr>
        <w:t>之果異同</w:t>
      </w:r>
    </w:p>
    <w:p w:rsidR="005B6A7E" w:rsidRDefault="005B6A7E" w:rsidP="005B6A7E">
      <w:pPr>
        <w:ind w:leftChars="0" w:left="0" w:right="240" w:firstLine="480"/>
      </w:pPr>
      <w:r>
        <w:rPr>
          <w:rFonts w:hint="eastAsia"/>
        </w:rPr>
        <w:t>上文，眾生種性有別，所行之道同，那麼所證之果是否依所行之道而能相同？</w:t>
      </w:r>
      <w:r w:rsidR="00454295">
        <w:rPr>
          <w:rFonts w:hint="eastAsia"/>
        </w:rPr>
        <w:t>同此一究竟清淨，</w:t>
      </w:r>
      <w:r>
        <w:rPr>
          <w:rFonts w:hint="eastAsia"/>
        </w:rPr>
        <w:t>證無上安隱涅槃，是否能等同於《法華經》之</w:t>
      </w:r>
      <w:r w:rsidR="00234EE5">
        <w:rPr>
          <w:rFonts w:hint="eastAsia"/>
        </w:rPr>
        <w:t>「</w:t>
      </w:r>
      <w:r w:rsidRPr="005B6A7E">
        <w:rPr>
          <w:rFonts w:ascii="楷体" w:eastAsia="楷体" w:hAnsi="楷体" w:hint="eastAsia"/>
        </w:rPr>
        <w:t>皆共成佛道</w:t>
      </w:r>
      <w:r w:rsidR="00234EE5">
        <w:rPr>
          <w:rFonts w:hint="eastAsia"/>
        </w:rPr>
        <w:t>」</w:t>
      </w:r>
      <w:r>
        <w:rPr>
          <w:rFonts w:hint="eastAsia"/>
        </w:rPr>
        <w:t>？</w:t>
      </w:r>
    </w:p>
    <w:p w:rsidR="00441323" w:rsidRDefault="00A31B9A" w:rsidP="00A31B9A">
      <w:pPr>
        <w:ind w:leftChars="0" w:left="0" w:right="240" w:firstLineChars="200" w:firstLine="480"/>
        <w:rPr>
          <w:rFonts w:hint="eastAsia"/>
        </w:rPr>
      </w:pPr>
      <w:r>
        <w:rPr>
          <w:rFonts w:hint="eastAsia"/>
        </w:rPr>
        <w:t>私以為就同的角度來看</w:t>
      </w:r>
      <w:r w:rsidR="005E6BA9">
        <w:rPr>
          <w:rFonts w:hint="eastAsia"/>
        </w:rPr>
        <w:t>，</w:t>
      </w:r>
      <w:r>
        <w:rPr>
          <w:rFonts w:hint="eastAsia"/>
        </w:rPr>
        <w:t>本經中三種種性差別的眾生</w:t>
      </w:r>
      <w:r>
        <w:rPr>
          <w:rFonts w:hint="eastAsia"/>
        </w:rPr>
        <w:t>佛為說三無自性性</w:t>
      </w:r>
      <w:r>
        <w:rPr>
          <w:rFonts w:hint="eastAsia"/>
        </w:rPr>
        <w:t>，</w:t>
      </w:r>
      <w:r>
        <w:rPr>
          <w:rFonts w:hint="eastAsia"/>
        </w:rPr>
        <w:t>同學緣起性空之理，</w:t>
      </w:r>
      <w:r>
        <w:rPr>
          <w:rFonts w:hint="eastAsia"/>
        </w:rPr>
        <w:t>同行此一乘</w:t>
      </w:r>
      <w:r w:rsidR="0051092F">
        <w:rPr>
          <w:rFonts w:hint="eastAsia"/>
        </w:rPr>
        <w:t>道，</w:t>
      </w:r>
      <w:r w:rsidR="005E6BA9">
        <w:rPr>
          <w:rFonts w:hint="eastAsia"/>
        </w:rPr>
        <w:t>同證究竟法無我</w:t>
      </w:r>
      <w:r w:rsidR="00B05F00">
        <w:rPr>
          <w:rFonts w:hint="eastAsia"/>
          <w:noProof/>
        </w:rPr>
        <w:t>性</w:t>
      </w:r>
      <w:r w:rsidR="005E6BA9">
        <w:rPr>
          <w:rFonts w:hint="eastAsia"/>
        </w:rPr>
        <w:t>，故</w:t>
      </w:r>
      <w:r w:rsidR="003036EF">
        <w:rPr>
          <w:rFonts w:hint="eastAsia"/>
        </w:rPr>
        <w:t>於其各證無餘涅槃之滅諸煩惱寂滅解脫而言</w:t>
      </w:r>
      <w:r w:rsidR="00897223">
        <w:rPr>
          <w:rFonts w:hint="eastAsia"/>
        </w:rPr>
        <w:t>，</w:t>
      </w:r>
      <w:r w:rsidR="0048623E" w:rsidRPr="0048623E">
        <w:rPr>
          <w:rFonts w:hint="eastAsia"/>
        </w:rPr>
        <w:t>說一切聲聞獨覺與諸如來平等平等。</w:t>
      </w:r>
    </w:p>
    <w:p w:rsidR="005E6BA9" w:rsidRDefault="00897223" w:rsidP="00897223">
      <w:pPr>
        <w:ind w:leftChars="0" w:left="0" w:right="240" w:firstLineChars="200" w:firstLine="480"/>
        <w:rPr>
          <w:rFonts w:hint="eastAsia"/>
        </w:rPr>
      </w:pPr>
      <w:r>
        <w:rPr>
          <w:rFonts w:hint="eastAsia"/>
        </w:rPr>
        <w:t>如經文後偈頌所云：</w:t>
      </w:r>
    </w:p>
    <w:p w:rsidR="00897223" w:rsidRDefault="00897223" w:rsidP="00897223">
      <w:pPr>
        <w:ind w:leftChars="0" w:left="0" w:right="240" w:firstLineChars="300" w:firstLine="720"/>
        <w:rPr>
          <w:rFonts w:ascii="DFKai-SB" w:hAnsi="DFKai-SB" w:hint="eastAsia"/>
        </w:rPr>
      </w:pPr>
    </w:p>
    <w:p w:rsidR="00897223" w:rsidRPr="00897223" w:rsidRDefault="00897223" w:rsidP="00897223">
      <w:pPr>
        <w:ind w:leftChars="0" w:left="0" w:rightChars="94" w:right="226" w:firstLineChars="300" w:firstLine="72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lastRenderedPageBreak/>
        <w:t>一切諸法皆無性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無生無滅本來寂</w:t>
      </w:r>
      <w:r>
        <w:rPr>
          <w:rFonts w:ascii="DFKai-SB" w:hAnsi="DFKai-SB" w:hint="eastAsia"/>
        </w:rPr>
        <w:t>，</w:t>
      </w:r>
      <w:r w:rsidRPr="00897223">
        <w:rPr>
          <w:rFonts w:ascii="DFKai-SB" w:eastAsia="DFKai-SB" w:hAnsi="DFKai-SB" w:hint="eastAsia"/>
        </w:rPr>
        <w:t>諸法自性恒涅槃</w:t>
      </w:r>
      <w:r>
        <w:rPr>
          <w:rFonts w:ascii="DFKai-SB" w:hAnsi="DFKai-SB" w:hint="eastAsia"/>
        </w:rPr>
        <w:t>，</w:t>
      </w:r>
      <w:r w:rsidRPr="00897223">
        <w:rPr>
          <w:rFonts w:ascii="DFKai-SB" w:eastAsia="DFKai-SB" w:hAnsi="DFKai-SB" w:hint="eastAsia"/>
        </w:rPr>
        <w:t>誰有智言無密意？</w:t>
      </w:r>
    </w:p>
    <w:p w:rsidR="00897223" w:rsidRPr="00897223" w:rsidRDefault="00897223" w:rsidP="00897223">
      <w:pPr>
        <w:ind w:leftChars="0" w:left="0" w:rightChars="94" w:right="226" w:firstLineChars="300" w:firstLine="720"/>
        <w:rPr>
          <w:rFonts w:ascii="DFKai-SB" w:hAnsi="DFKai-SB" w:hint="eastAsia"/>
        </w:rPr>
      </w:pPr>
      <w:r>
        <w:rPr>
          <w:rFonts w:ascii="DFKai-SB" w:eastAsia="DFKai-SB" w:hAnsi="DFKai-SB" w:hint="eastAsia"/>
        </w:rPr>
        <w:t>相生勝義無自性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如是我皆已顯示</w:t>
      </w:r>
      <w:r>
        <w:rPr>
          <w:rFonts w:ascii="DFKai-SB" w:hAnsi="DFKai-SB" w:hint="eastAsia"/>
        </w:rPr>
        <w:t>；</w:t>
      </w:r>
      <w:r w:rsidRPr="00897223">
        <w:rPr>
          <w:rFonts w:ascii="DFKai-SB" w:eastAsia="DFKai-SB" w:hAnsi="DFKai-SB" w:hint="eastAsia"/>
        </w:rPr>
        <w:t>若不知佛此密意，</w:t>
      </w:r>
      <w:r>
        <w:rPr>
          <w:rFonts w:ascii="DFKai-SB" w:eastAsia="DFKai-SB" w:hAnsi="DFKai-SB" w:hint="eastAsia"/>
        </w:rPr>
        <w:t>失壞正道不能往</w:t>
      </w:r>
      <w:r>
        <w:rPr>
          <w:rFonts w:ascii="DFKai-SB" w:hAnsi="DFKai-SB" w:hint="eastAsia"/>
        </w:rPr>
        <w:t>。</w:t>
      </w:r>
    </w:p>
    <w:p w:rsidR="00897223" w:rsidRPr="00897223" w:rsidRDefault="00897223" w:rsidP="00897223">
      <w:pPr>
        <w:ind w:leftChars="0" w:left="0" w:rightChars="94" w:right="226" w:firstLineChars="300" w:firstLine="72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>依諸淨道清淨者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惟依此一無第二</w:t>
      </w:r>
      <w:r>
        <w:rPr>
          <w:rFonts w:ascii="DFKai-SB" w:hAnsi="DFKai-SB" w:hint="eastAsia"/>
        </w:rPr>
        <w:t>，</w:t>
      </w:r>
      <w:r w:rsidRPr="00897223">
        <w:rPr>
          <w:rFonts w:ascii="DFKai-SB" w:eastAsia="DFKai-SB" w:hAnsi="DFKai-SB" w:hint="eastAsia"/>
        </w:rPr>
        <w:t>故於其中立一乘，非有情性無差別。</w:t>
      </w:r>
    </w:p>
    <w:p w:rsidR="00897223" w:rsidRPr="00897223" w:rsidRDefault="00897223" w:rsidP="00897223">
      <w:pPr>
        <w:ind w:leftChars="0" w:left="0" w:rightChars="94" w:right="226" w:firstLineChars="300" w:firstLine="720"/>
        <w:rPr>
          <w:rFonts w:ascii="DFKai-SB" w:hAnsi="DFKai-SB" w:hint="eastAsia"/>
        </w:rPr>
      </w:pPr>
      <w:r>
        <w:rPr>
          <w:rFonts w:ascii="DFKai-SB" w:eastAsia="DFKai-SB" w:hAnsi="DFKai-SB" w:hint="eastAsia"/>
        </w:rPr>
        <w:t>眾生界中無量生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惟度一身趣寂滅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大悲勇猛證涅槃</w:t>
      </w:r>
      <w:r>
        <w:rPr>
          <w:rFonts w:ascii="DFKai-SB" w:hAnsi="DFKai-SB" w:hint="eastAsia"/>
        </w:rPr>
        <w:t>，</w:t>
      </w:r>
      <w:r w:rsidRPr="00897223">
        <w:rPr>
          <w:rFonts w:ascii="DFKai-SB" w:eastAsia="DFKai-SB" w:hAnsi="DFKai-SB" w:hint="eastAsia"/>
        </w:rPr>
        <w:t>不</w:t>
      </w:r>
      <w:r>
        <w:rPr>
          <w:rFonts w:ascii="DFKai-SB" w:eastAsia="DFKai-SB" w:hAnsi="DFKai-SB" w:hint="eastAsia"/>
        </w:rPr>
        <w:t>捨眾生甚難得</w:t>
      </w:r>
      <w:r>
        <w:rPr>
          <w:rFonts w:ascii="DFKai-SB" w:hAnsi="DFKai-SB" w:hint="eastAsia"/>
        </w:rPr>
        <w:t>。</w:t>
      </w:r>
    </w:p>
    <w:p w:rsidR="00897223" w:rsidRDefault="00897223" w:rsidP="00897223">
      <w:pPr>
        <w:ind w:leftChars="0" w:left="0" w:rightChars="94" w:right="226" w:firstLineChars="300" w:firstLine="720"/>
        <w:rPr>
          <w:rFonts w:hint="eastAsia"/>
        </w:rPr>
      </w:pPr>
      <w:r>
        <w:rPr>
          <w:rFonts w:ascii="DFKai-SB" w:eastAsia="DFKai-SB" w:hAnsi="DFKai-SB" w:hint="eastAsia"/>
        </w:rPr>
        <w:t>微妙難思無漏界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於中解脫等無差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一切義成離惑苦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二種異說謂常</w:t>
      </w:r>
      <w:r w:rsidRPr="00897223">
        <w:rPr>
          <w:rFonts w:ascii="DFKai-SB" w:eastAsia="DFKai-SB" w:hAnsi="DFKai-SB" w:hint="eastAsia"/>
        </w:rPr>
        <w:t>樂。</w:t>
      </w:r>
      <w:r>
        <w:rPr>
          <w:rStyle w:val="a8"/>
        </w:rPr>
        <w:footnoteReference w:id="4"/>
      </w:r>
    </w:p>
    <w:p w:rsidR="00B05F00" w:rsidRDefault="00B05F00" w:rsidP="00B05F00">
      <w:pPr>
        <w:ind w:leftChars="0" w:left="0" w:right="24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三乘聖者皆依此清淨道得解脫，故於此建立一乘。而後偈頌亦指出，無量眾生種性差別，亦有定性聲聞唯度一身趨向寂滅，亦有如來種性不捨眾生廣度有情。</w:t>
      </w:r>
    </w:p>
    <w:p w:rsidR="00441323" w:rsidRDefault="00B05F00" w:rsidP="00B05F00">
      <w:pPr>
        <w:ind w:leftChars="0" w:left="0" w:right="240" w:firstLineChars="200" w:firstLine="480"/>
      </w:pPr>
      <w:r>
        <w:rPr>
          <w:rFonts w:hint="eastAsia"/>
        </w:rPr>
        <w:t>三乘同證無漏解脫，是平等無別的。經文偈頌顯然也指出三乘發心有別。</w:t>
      </w:r>
      <w:r w:rsidR="00A31B9A">
        <w:rPr>
          <w:rFonts w:hint="eastAsia"/>
        </w:rPr>
        <w:t>而從</w:t>
      </w:r>
      <w:r w:rsidR="00454295">
        <w:rPr>
          <w:rFonts w:hint="eastAsia"/>
        </w:rPr>
        <w:t>果證之</w:t>
      </w:r>
      <w:r w:rsidR="00441323">
        <w:rPr>
          <w:rFonts w:hint="eastAsia"/>
        </w:rPr>
        <w:t>異</w:t>
      </w:r>
      <w:r w:rsidR="00A31B9A">
        <w:rPr>
          <w:rFonts w:hint="eastAsia"/>
        </w:rPr>
        <w:t>來看</w:t>
      </w:r>
      <w:r w:rsidR="00441323">
        <w:rPr>
          <w:rFonts w:hint="eastAsia"/>
        </w:rPr>
        <w:t>，</w:t>
      </w:r>
      <w:r>
        <w:rPr>
          <w:rFonts w:hint="eastAsia"/>
        </w:rPr>
        <w:t>三乘</w:t>
      </w:r>
      <w:r w:rsidR="005E6BA9">
        <w:rPr>
          <w:rFonts w:hint="eastAsia"/>
        </w:rPr>
        <w:t>無上安隱涅槃，並</w:t>
      </w:r>
      <w:r>
        <w:rPr>
          <w:rFonts w:hint="eastAsia"/>
        </w:rPr>
        <w:t>非</w:t>
      </w:r>
      <w:r w:rsidR="005E6BA9">
        <w:rPr>
          <w:rFonts w:hint="eastAsia"/>
        </w:rPr>
        <w:t>同佛所證之大般涅槃。</w:t>
      </w:r>
      <w:r>
        <w:rPr>
          <w:rFonts w:hint="eastAsia"/>
        </w:rPr>
        <w:t>故</w:t>
      </w:r>
      <w:r w:rsidR="00441323">
        <w:rPr>
          <w:rFonts w:hint="eastAsia"/>
        </w:rPr>
        <w:t>演培法師在《解深密經語體釋》中指出，本經說三乘同得法無我，是同中觀思想接近，即三乘同學般若，</w:t>
      </w:r>
      <w:r w:rsidR="0051092F">
        <w:rPr>
          <w:rFonts w:hint="eastAsia"/>
        </w:rPr>
        <w:t>聲聞、獨覺行者證人無我空，能通達法空之一分</w:t>
      </w:r>
      <w:r>
        <w:rPr>
          <w:rFonts w:hint="eastAsia"/>
        </w:rPr>
        <w:t>。</w:t>
      </w:r>
      <w:r w:rsidR="00441323">
        <w:rPr>
          <w:rFonts w:hint="eastAsia"/>
        </w:rPr>
        <w:t>聲聞破除名義相應建立之法我，於一切緣起諸法能正厭患、離欲、解脫，遍得解脫煩惱、業、生三種雜染，入寂靜無餘涅槃。</w:t>
      </w:r>
      <w:r w:rsidR="0051092F">
        <w:rPr>
          <w:rFonts w:hint="eastAsia"/>
        </w:rPr>
        <w:t>菩薩證法我二空</w:t>
      </w:r>
      <w:r w:rsidR="00441323">
        <w:rPr>
          <w:rFonts w:hint="eastAsia"/>
        </w:rPr>
        <w:t>，更行六度萬行，圓滿無上佛果。此為三乘聖者果證之差別。</w:t>
      </w:r>
      <w:r w:rsidR="00582AAD">
        <w:rPr>
          <w:rStyle w:val="a8"/>
        </w:rPr>
        <w:footnoteReference w:id="5"/>
      </w:r>
    </w:p>
    <w:p w:rsidR="0051092F" w:rsidRDefault="00441323" w:rsidP="00441323">
      <w:pPr>
        <w:ind w:left="240" w:right="240" w:firstLineChars="200" w:firstLine="480"/>
      </w:pPr>
      <w:r>
        <w:rPr>
          <w:rFonts w:hint="eastAsia"/>
        </w:rPr>
        <w:t xml:space="preserve"> </w:t>
      </w:r>
    </w:p>
    <w:p w:rsidR="005B6A7E" w:rsidRDefault="00582AAD" w:rsidP="00582AAD">
      <w:pPr>
        <w:pStyle w:val="3"/>
        <w:ind w:left="240" w:right="240"/>
      </w:pPr>
      <w:r>
        <w:rPr>
          <w:rFonts w:hint="eastAsia"/>
        </w:rPr>
        <w:t>（三）</w:t>
      </w:r>
      <w:r w:rsidR="00BE07F4">
        <w:rPr>
          <w:rFonts w:hint="eastAsia"/>
        </w:rPr>
        <w:t>《地波羅蜜品》</w:t>
      </w:r>
      <w:r>
        <w:rPr>
          <w:rFonts w:hint="eastAsia"/>
        </w:rPr>
        <w:t>之</w:t>
      </w:r>
      <w:r w:rsidR="00234EE5">
        <w:rPr>
          <w:rFonts w:hint="eastAsia"/>
        </w:rPr>
        <w:t>「</w:t>
      </w:r>
      <w:r>
        <w:rPr>
          <w:rFonts w:hint="eastAsia"/>
        </w:rPr>
        <w:t>一乘</w:t>
      </w:r>
      <w:r w:rsidR="00234EE5">
        <w:rPr>
          <w:rFonts w:hint="eastAsia"/>
        </w:rPr>
        <w:t>」</w:t>
      </w:r>
      <w:r>
        <w:rPr>
          <w:rFonts w:hint="eastAsia"/>
        </w:rPr>
        <w:t>含義</w:t>
      </w:r>
    </w:p>
    <w:p w:rsidR="00DC0EC5" w:rsidRDefault="00DC0EC5" w:rsidP="00DC0EC5">
      <w:pPr>
        <w:pStyle w:val="4"/>
        <w:ind w:left="240" w:right="240"/>
        <w:rPr>
          <w:rFonts w:hint="eastAsia"/>
        </w:rPr>
      </w:pPr>
      <w:r>
        <w:rPr>
          <w:rFonts w:hint="eastAsia"/>
        </w:rPr>
        <w:t>1.&lt;</w:t>
      </w:r>
      <w:r>
        <w:rPr>
          <w:rFonts w:hint="eastAsia"/>
        </w:rPr>
        <w:t>地波羅蜜品</w:t>
      </w:r>
      <w:r>
        <w:rPr>
          <w:rFonts w:hint="eastAsia"/>
        </w:rPr>
        <w:t>&gt;</w:t>
      </w:r>
      <w:r>
        <w:rPr>
          <w:rFonts w:hint="eastAsia"/>
        </w:rPr>
        <w:t>「一乘」之意</w:t>
      </w:r>
    </w:p>
    <w:p w:rsidR="005B6A7E" w:rsidRDefault="00B05F00" w:rsidP="00F76B04">
      <w:pPr>
        <w:ind w:leftChars="0" w:left="0" w:right="240" w:firstLine="480"/>
        <w:rPr>
          <w:rFonts w:hint="eastAsia"/>
        </w:rPr>
      </w:pPr>
      <w:r>
        <w:rPr>
          <w:rFonts w:hint="eastAsia"/>
        </w:rPr>
        <w:t>&lt;</w:t>
      </w:r>
      <w:r>
        <w:rPr>
          <w:rFonts w:hint="eastAsia"/>
        </w:rPr>
        <w:t>無自性</w:t>
      </w:r>
      <w:r w:rsidR="00BE07F4">
        <w:rPr>
          <w:rFonts w:hint="eastAsia"/>
        </w:rPr>
        <w:t>相品</w:t>
      </w:r>
      <w:r>
        <w:rPr>
          <w:rFonts w:hint="eastAsia"/>
        </w:rPr>
        <w:t>&gt;</w:t>
      </w:r>
      <w:r w:rsidR="00BE07F4">
        <w:rPr>
          <w:rFonts w:hint="eastAsia"/>
        </w:rPr>
        <w:t>就三乘所依循之道建立</w:t>
      </w:r>
      <w:r w:rsidR="00234EE5">
        <w:rPr>
          <w:rFonts w:hint="eastAsia"/>
        </w:rPr>
        <w:t>「</w:t>
      </w:r>
      <w:r w:rsidR="00BE07F4">
        <w:rPr>
          <w:rFonts w:hint="eastAsia"/>
        </w:rPr>
        <w:t>一乘道</w:t>
      </w:r>
      <w:r w:rsidR="00234EE5">
        <w:rPr>
          <w:rFonts w:hint="eastAsia"/>
        </w:rPr>
        <w:t>」，</w:t>
      </w:r>
      <w:r w:rsidR="0036326D">
        <w:rPr>
          <w:rFonts w:hint="eastAsia"/>
        </w:rPr>
        <w:t>依眾生種性立有三乘。後文</w:t>
      </w:r>
      <w:r w:rsidR="00234EE5">
        <w:rPr>
          <w:rFonts w:hint="eastAsia"/>
        </w:rPr>
        <w:t>《解深密經·地波羅蜜品》中觀世音菩薩</w:t>
      </w:r>
      <w:r w:rsidR="0036326D">
        <w:rPr>
          <w:rFonts w:hint="eastAsia"/>
        </w:rPr>
        <w:t>又</w:t>
      </w:r>
      <w:r w:rsidR="00234EE5">
        <w:rPr>
          <w:rFonts w:hint="eastAsia"/>
        </w:rPr>
        <w:t>問及世尊一乘之意：</w:t>
      </w:r>
    </w:p>
    <w:p w:rsidR="00234EE5" w:rsidRDefault="00234EE5" w:rsidP="00234EE5">
      <w:pPr>
        <w:ind w:leftChars="0" w:left="0" w:right="240"/>
        <w:rPr>
          <w:rFonts w:hint="eastAsia"/>
        </w:rPr>
      </w:pPr>
    </w:p>
    <w:p w:rsidR="00234EE5" w:rsidRPr="00234EE5" w:rsidRDefault="00234EE5" w:rsidP="00234EE5">
      <w:pPr>
        <w:ind w:leftChars="300" w:right="240"/>
        <w:rPr>
          <w:rFonts w:ascii="DFKai-SB" w:eastAsia="DFKai-SB" w:hAnsi="DFKai-SB" w:hint="eastAsia"/>
        </w:rPr>
      </w:pPr>
      <w:r w:rsidRPr="00234EE5">
        <w:rPr>
          <w:rFonts w:ascii="DFKai-SB" w:eastAsia="DFKai-SB" w:hAnsi="DFKai-SB" w:hint="eastAsia"/>
        </w:rPr>
        <w:t>觀自在菩薩復白佛言：「世尊！如世尊說：『若聲聞乘、若復大乘，</w:t>
      </w:r>
      <w:r w:rsidRPr="00234EE5">
        <w:rPr>
          <w:rFonts w:ascii="DFKai-SB" w:eastAsia="DFKai-SB" w:hAnsi="DFKai-SB" w:hint="eastAsia"/>
          <w:u w:val="single"/>
        </w:rPr>
        <w:t>唯是一乘</w:t>
      </w:r>
      <w:r w:rsidRPr="00234EE5">
        <w:rPr>
          <w:rFonts w:ascii="DFKai-SB" w:eastAsia="DFKai-SB" w:hAnsi="DFKai-SB" w:hint="eastAsia"/>
        </w:rPr>
        <w:t>。』此何密意？」</w:t>
      </w:r>
    </w:p>
    <w:p w:rsidR="00DC0EC5" w:rsidRDefault="00234EE5" w:rsidP="00DC0EC5">
      <w:pPr>
        <w:ind w:leftChars="300" w:right="240"/>
        <w:rPr>
          <w:rFonts w:ascii="DFKai-SB" w:hAnsi="DFKai-SB" w:hint="eastAsia"/>
        </w:rPr>
      </w:pPr>
      <w:r w:rsidRPr="00234EE5">
        <w:rPr>
          <w:rFonts w:ascii="DFKai-SB" w:eastAsia="DFKai-SB" w:hAnsi="DFKai-SB" w:hint="eastAsia"/>
        </w:rPr>
        <w:t>佛告觀自在菩薩曰：「善男子！如我於彼聲聞乘中，宣說種種諸法自性，所謂五蘊、或內六處、或外六處，如是等類；於大乘中，即說彼法同一法界、同一理趣，故我不說乘差別性。於中或有如言於義妄起分別，一類增益，一類損減。又於諸乘差別道理，謂互相違，如是展轉遞興諍論。如是名為此中密意。」</w:t>
      </w:r>
    </w:p>
    <w:p w:rsidR="00234EE5" w:rsidRPr="00DC0EC5" w:rsidRDefault="00234EE5" w:rsidP="00DC0EC5">
      <w:pPr>
        <w:ind w:leftChars="300" w:right="240"/>
        <w:rPr>
          <w:rFonts w:ascii="DFKai-SB" w:hAnsi="DFKai-SB"/>
        </w:rPr>
      </w:pPr>
      <w:r>
        <w:rPr>
          <w:rStyle w:val="a8"/>
        </w:rPr>
        <w:footnoteReference w:id="6"/>
      </w:r>
    </w:p>
    <w:p w:rsidR="00DD6591" w:rsidRDefault="0065488E" w:rsidP="0036326D">
      <w:pPr>
        <w:ind w:leftChars="0" w:left="0" w:right="240" w:firstLine="480"/>
        <w:rPr>
          <w:rFonts w:hint="eastAsia"/>
        </w:rPr>
      </w:pPr>
      <w:r>
        <w:rPr>
          <w:rFonts w:hint="eastAsia"/>
        </w:rPr>
        <w:t>本經架構之中</w:t>
      </w:r>
      <w:r>
        <w:rPr>
          <w:rFonts w:hint="eastAsia"/>
        </w:rPr>
        <w:t>&lt;</w:t>
      </w:r>
      <w:r>
        <w:rPr>
          <w:rFonts w:hint="eastAsia"/>
        </w:rPr>
        <w:t>地波羅蜜品</w:t>
      </w:r>
      <w:r>
        <w:rPr>
          <w:rFonts w:hint="eastAsia"/>
        </w:rPr>
        <w:t>&gt;</w:t>
      </w:r>
      <w:r>
        <w:rPr>
          <w:rFonts w:hint="eastAsia"/>
        </w:rPr>
        <w:t>講的是菩薩如實行，登地菩薩以後的修行著重在攝化有情</w:t>
      </w:r>
      <w:r w:rsidR="00216CA2">
        <w:rPr>
          <w:rFonts w:hint="eastAsia"/>
        </w:rPr>
        <w:t>。本品前文，佛陀為觀世音菩薩廣明菩薩諸地名義、功德，詳釋六度，分別地中隨眠等障，然後</w:t>
      </w:r>
      <w:r w:rsidR="00A31B9A">
        <w:rPr>
          <w:rFonts w:hint="eastAsia"/>
        </w:rPr>
        <w:t>始說一乘密</w:t>
      </w:r>
      <w:r w:rsidR="0036326D">
        <w:rPr>
          <w:rFonts w:hint="eastAsia"/>
        </w:rPr>
        <w:t>義。</w:t>
      </w:r>
    </w:p>
    <w:p w:rsidR="00690A41" w:rsidRDefault="0036326D" w:rsidP="00690A41">
      <w:pPr>
        <w:ind w:leftChars="0" w:left="0" w:right="240" w:firstLine="480"/>
        <w:rPr>
          <w:rFonts w:ascii="DFKai-SB" w:hAnsi="DFKai-SB" w:hint="eastAsia"/>
        </w:rPr>
      </w:pPr>
      <w:r>
        <w:rPr>
          <w:rFonts w:hint="eastAsia"/>
        </w:rPr>
        <w:t>觀世音菩薩問世尊</w:t>
      </w:r>
      <w:r w:rsidRPr="00234EE5">
        <w:rPr>
          <w:rFonts w:ascii="DFKai-SB" w:eastAsia="DFKai-SB" w:hAnsi="DFKai-SB" w:hint="eastAsia"/>
        </w:rPr>
        <w:t>若聲聞乘、若復大乘，</w:t>
      </w:r>
      <w:r w:rsidRPr="00234EE5">
        <w:rPr>
          <w:rFonts w:ascii="DFKai-SB" w:eastAsia="DFKai-SB" w:hAnsi="DFKai-SB" w:hint="eastAsia"/>
          <w:u w:val="single"/>
        </w:rPr>
        <w:t>唯是一乘</w:t>
      </w:r>
      <w:r>
        <w:rPr>
          <w:rFonts w:ascii="DFKai-SB" w:eastAsia="DFKai-SB" w:hAnsi="DFKai-SB" w:hint="eastAsia"/>
        </w:rPr>
        <w:t>。』</w:t>
      </w:r>
      <w:r>
        <w:rPr>
          <w:rFonts w:ascii="DFKai-SB" w:hAnsi="DFKai-SB" w:hint="eastAsia"/>
        </w:rPr>
        <w:t>是何密意，前文</w:t>
      </w:r>
      <w:r>
        <w:rPr>
          <w:rFonts w:ascii="DFKai-SB" w:hAnsi="DFKai-SB" w:hint="eastAsia"/>
        </w:rPr>
        <w:t>&lt;</w:t>
      </w:r>
      <w:r>
        <w:rPr>
          <w:rFonts w:ascii="DFKai-SB" w:hAnsi="DFKai-SB" w:hint="eastAsia"/>
        </w:rPr>
        <w:t>無自性相品</w:t>
      </w:r>
      <w:r>
        <w:rPr>
          <w:rFonts w:ascii="DFKai-SB" w:hAnsi="DFKai-SB" w:hint="eastAsia"/>
        </w:rPr>
        <w:t>&gt;</w:t>
      </w:r>
      <w:r>
        <w:rPr>
          <w:rFonts w:ascii="DFKai-SB" w:hAnsi="DFKai-SB" w:hint="eastAsia"/>
        </w:rPr>
        <w:t>中言眾生種性分有三乘，此中何以又言唯是一乘？佛為觀世音菩</w:t>
      </w:r>
      <w:r>
        <w:rPr>
          <w:rFonts w:ascii="DFKai-SB" w:hAnsi="DFKai-SB" w:hint="eastAsia"/>
        </w:rPr>
        <w:lastRenderedPageBreak/>
        <w:t>薩</w:t>
      </w:r>
      <w:r w:rsidR="00690A41">
        <w:rPr>
          <w:rFonts w:ascii="DFKai-SB" w:hAnsi="DFKai-SB" w:hint="eastAsia"/>
        </w:rPr>
        <w:t>開示此處是就法界理性而言一乘。</w:t>
      </w:r>
    </w:p>
    <w:p w:rsidR="00690A41" w:rsidRDefault="00690A41" w:rsidP="00690A41">
      <w:pPr>
        <w:ind w:leftChars="0" w:left="0" w:right="240" w:firstLine="480"/>
        <w:rPr>
          <w:rFonts w:ascii="DFKai-SB" w:hAnsi="DFKai-SB" w:hint="eastAsia"/>
        </w:rPr>
      </w:pPr>
    </w:p>
    <w:p w:rsidR="00690A41" w:rsidRDefault="00690A41" w:rsidP="00690A41">
      <w:pPr>
        <w:ind w:leftChars="0" w:left="0" w:right="240" w:firstLine="480"/>
        <w:rPr>
          <w:rFonts w:ascii="DFKai-SB" w:hAnsi="DFKai-SB" w:hint="eastAsia"/>
        </w:rPr>
      </w:pPr>
      <w:r>
        <w:rPr>
          <w:rFonts w:ascii="DFKai-SB" w:hAnsi="DFKai-SB" w:hint="eastAsia"/>
        </w:rPr>
        <w:t>世尊於聲聞乘中宣說諸法自性，五蘊、十二處、十八界、十二緣起、四諦、三十七道品等諸法自性。雖然諸法有種種自性差別，而大乘法中說諸法同一法界，同一理趣，故不說乘差別性。</w:t>
      </w:r>
    </w:p>
    <w:p w:rsidR="00690A41" w:rsidRDefault="00690A41" w:rsidP="00690A41">
      <w:pPr>
        <w:ind w:leftChars="0" w:left="0" w:right="240" w:firstLine="480"/>
        <w:rPr>
          <w:rFonts w:ascii="DFKai-SB" w:hAnsi="DFKai-SB" w:hint="eastAsia"/>
        </w:rPr>
      </w:pPr>
      <w:r>
        <w:rPr>
          <w:rFonts w:ascii="DFKai-SB" w:hAnsi="DFKai-SB" w:hint="eastAsia"/>
        </w:rPr>
        <w:t>所謂</w:t>
      </w:r>
      <w:r w:rsidRPr="00690A41">
        <w:rPr>
          <w:rFonts w:ascii="DFKai-SB" w:eastAsia="DFKai-SB" w:hAnsi="DFKai-SB" w:hint="eastAsia"/>
        </w:rPr>
        <w:t>同一法界，同一理趣，</w:t>
      </w:r>
      <w:r>
        <w:rPr>
          <w:rFonts w:ascii="DFKai-SB" w:hAnsi="DFKai-SB" w:hint="eastAsia"/>
        </w:rPr>
        <w:t>圓測大師在《解深密經疏》中解釋：</w:t>
      </w:r>
    </w:p>
    <w:p w:rsidR="00690A41" w:rsidRDefault="00690A41" w:rsidP="00690A41">
      <w:pPr>
        <w:ind w:leftChars="0" w:left="0" w:right="240" w:firstLine="480"/>
        <w:rPr>
          <w:rFonts w:ascii="DFKai-SB" w:hAnsi="DFKai-SB" w:hint="eastAsia"/>
        </w:rPr>
      </w:pPr>
    </w:p>
    <w:p w:rsidR="00690A41" w:rsidRPr="00690A41" w:rsidRDefault="00690A41" w:rsidP="00690A41">
      <w:pPr>
        <w:ind w:leftChars="0" w:left="0" w:right="240" w:firstLine="480"/>
        <w:rPr>
          <w:rFonts w:ascii="DFKai-SB" w:hAnsi="DFKai-SB"/>
        </w:rPr>
      </w:pPr>
      <w:r w:rsidRPr="00690A41">
        <w:rPr>
          <w:rFonts w:ascii="DFKai-SB" w:eastAsia="DFKai-SB" w:hAnsi="DFKai-SB" w:hint="eastAsia"/>
        </w:rPr>
        <w:t>於此大乘教中，說同一性，真如同故。或前第二卷，說同一理趣同道故，說為一乘，非無諸乘有差別。</w:t>
      </w:r>
      <w:r>
        <w:rPr>
          <w:rStyle w:val="a8"/>
          <w:rFonts w:ascii="DFKai-SB" w:hAnsi="DFKai-SB"/>
        </w:rPr>
        <w:footnoteReference w:id="7"/>
      </w:r>
    </w:p>
    <w:p w:rsidR="00DD6591" w:rsidRDefault="00DD6591" w:rsidP="0065488E">
      <w:pPr>
        <w:ind w:leftChars="0" w:left="0" w:right="240"/>
        <w:rPr>
          <w:rFonts w:hint="eastAsia"/>
        </w:rPr>
      </w:pPr>
    </w:p>
    <w:p w:rsidR="00690A41" w:rsidRDefault="00690A41" w:rsidP="0065488E">
      <w:pPr>
        <w:ind w:leftChars="0" w:left="0" w:right="2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真如同故，說同一性，</w:t>
      </w:r>
      <w:r w:rsidR="0048623E">
        <w:rPr>
          <w:rFonts w:hint="eastAsia"/>
        </w:rPr>
        <w:t>此處</w:t>
      </w:r>
      <w:r>
        <w:rPr>
          <w:rFonts w:hint="eastAsia"/>
        </w:rPr>
        <w:t>所謂真如，即本經《</w:t>
      </w:r>
      <w:r w:rsidR="0048623E">
        <w:rPr>
          <w:rFonts w:hint="eastAsia"/>
        </w:rPr>
        <w:t>分別瑜伽品</w:t>
      </w:r>
      <w:r>
        <w:rPr>
          <w:rFonts w:hint="eastAsia"/>
        </w:rPr>
        <w:t>》</w:t>
      </w:r>
      <w:r w:rsidR="0048623E">
        <w:rPr>
          <w:rFonts w:hint="eastAsia"/>
        </w:rPr>
        <w:t>所云：</w:t>
      </w:r>
    </w:p>
    <w:p w:rsidR="0048623E" w:rsidRDefault="0048623E" w:rsidP="0065488E">
      <w:pPr>
        <w:ind w:leftChars="0" w:left="0" w:right="240"/>
        <w:rPr>
          <w:rFonts w:hint="eastAsia"/>
        </w:rPr>
      </w:pPr>
    </w:p>
    <w:p w:rsidR="0048623E" w:rsidRPr="0048623E" w:rsidRDefault="0048623E" w:rsidP="0048623E">
      <w:pPr>
        <w:ind w:leftChars="300" w:right="240"/>
        <w:rPr>
          <w:rFonts w:ascii="DFKai-SB" w:eastAsia="DFKai-SB" w:hAnsi="DFKai-SB" w:hint="eastAsia"/>
        </w:rPr>
      </w:pPr>
      <w:r w:rsidRPr="0048623E">
        <w:rPr>
          <w:rFonts w:ascii="DFKai-SB" w:eastAsia="DFKai-SB" w:hAnsi="DFKai-SB" w:hint="eastAsia"/>
        </w:rPr>
        <w:t>當知此中由</w:t>
      </w:r>
      <w:r w:rsidRPr="00F90906">
        <w:rPr>
          <w:rFonts w:ascii="DFKai-SB" w:eastAsia="DFKai-SB" w:hAnsi="DFKai-SB" w:hint="eastAsia"/>
          <w:u w:val="single"/>
        </w:rPr>
        <w:t>流轉真如、安立真如、邪行真如</w:t>
      </w:r>
      <w:r w:rsidRPr="0048623E">
        <w:rPr>
          <w:rFonts w:ascii="DFKai-SB" w:eastAsia="DFKai-SB" w:hAnsi="DFKai-SB" w:hint="eastAsia"/>
        </w:rPr>
        <w:t>故，一切有情平等平等。</w:t>
      </w:r>
    </w:p>
    <w:p w:rsidR="0048623E" w:rsidRPr="0048623E" w:rsidRDefault="0048623E" w:rsidP="0048623E">
      <w:pPr>
        <w:ind w:leftChars="300" w:right="240"/>
        <w:rPr>
          <w:rFonts w:ascii="DFKai-SB" w:eastAsia="DFKai-SB" w:hAnsi="DFKai-SB" w:hint="eastAsia"/>
        </w:rPr>
      </w:pPr>
      <w:r w:rsidRPr="0048623E">
        <w:rPr>
          <w:rFonts w:ascii="DFKai-SB" w:eastAsia="DFKai-SB" w:hAnsi="DFKai-SB" w:hint="eastAsia"/>
        </w:rPr>
        <w:t>由</w:t>
      </w:r>
      <w:r w:rsidRPr="00F90906">
        <w:rPr>
          <w:rFonts w:ascii="DFKai-SB" w:eastAsia="DFKai-SB" w:hAnsi="DFKai-SB" w:hint="eastAsia"/>
          <w:u w:val="single"/>
        </w:rPr>
        <w:t>相真如、了別真如</w:t>
      </w:r>
      <w:r w:rsidRPr="0048623E">
        <w:rPr>
          <w:rFonts w:ascii="DFKai-SB" w:eastAsia="DFKai-SB" w:hAnsi="DFKai-SB" w:hint="eastAsia"/>
        </w:rPr>
        <w:t>故，一切諸法平等平等。</w:t>
      </w:r>
    </w:p>
    <w:p w:rsidR="00F90906" w:rsidRDefault="0048623E" w:rsidP="0048623E">
      <w:pPr>
        <w:ind w:leftChars="300" w:right="240"/>
        <w:rPr>
          <w:rFonts w:ascii="DFKai-SB" w:hAnsi="DFKai-SB" w:hint="eastAsia"/>
        </w:rPr>
      </w:pPr>
      <w:r w:rsidRPr="0048623E">
        <w:rPr>
          <w:rFonts w:ascii="DFKai-SB" w:eastAsia="DFKai-SB" w:hAnsi="DFKai-SB" w:hint="eastAsia"/>
        </w:rPr>
        <w:t>由</w:t>
      </w:r>
      <w:r w:rsidRPr="00F90906">
        <w:rPr>
          <w:rFonts w:ascii="DFKai-SB" w:eastAsia="DFKai-SB" w:hAnsi="DFKai-SB" w:hint="eastAsia"/>
          <w:u w:val="single"/>
        </w:rPr>
        <w:t>清淨真如</w:t>
      </w:r>
      <w:r w:rsidRPr="0048623E">
        <w:rPr>
          <w:rFonts w:ascii="DFKai-SB" w:eastAsia="DFKai-SB" w:hAnsi="DFKai-SB" w:hint="eastAsia"/>
        </w:rPr>
        <w:t>故，一切聲聞菩提、獨覺菩提、阿耨多羅三藐三菩提，平等平等。</w:t>
      </w:r>
    </w:p>
    <w:p w:rsidR="0048623E" w:rsidRDefault="0048623E" w:rsidP="0048623E">
      <w:pPr>
        <w:ind w:leftChars="300" w:right="240"/>
        <w:rPr>
          <w:rFonts w:ascii="DFKai-SB" w:hAnsi="DFKai-SB" w:hint="eastAsia"/>
        </w:rPr>
      </w:pPr>
      <w:r w:rsidRPr="0048623E">
        <w:rPr>
          <w:rFonts w:ascii="DFKai-SB" w:eastAsia="DFKai-SB" w:hAnsi="DFKai-SB" w:hint="eastAsia"/>
        </w:rPr>
        <w:t>由</w:t>
      </w:r>
      <w:r w:rsidRPr="00F90906">
        <w:rPr>
          <w:rFonts w:ascii="DFKai-SB" w:eastAsia="DFKai-SB" w:hAnsi="DFKai-SB" w:hint="eastAsia"/>
          <w:u w:val="single"/>
        </w:rPr>
        <w:t>正行真如</w:t>
      </w:r>
      <w:r w:rsidRPr="0048623E">
        <w:rPr>
          <w:rFonts w:ascii="DFKai-SB" w:eastAsia="DFKai-SB" w:hAnsi="DFKai-SB" w:hint="eastAsia"/>
        </w:rPr>
        <w:t>故，聽聞正法，緣總境界勝奢摩他、毘鉢舍那所攝受慧，平等平等。</w:t>
      </w:r>
      <w:r w:rsidRPr="0048623E">
        <w:rPr>
          <w:rStyle w:val="a8"/>
          <w:rFonts w:ascii="DFKai-SB" w:eastAsia="DFKai-SB" w:hAnsi="DFKai-SB"/>
        </w:rPr>
        <w:footnoteReference w:id="8"/>
      </w:r>
    </w:p>
    <w:p w:rsidR="00EE2C98" w:rsidRDefault="00EE2C98" w:rsidP="0048623E">
      <w:pPr>
        <w:ind w:leftChars="300" w:right="240"/>
        <w:rPr>
          <w:rFonts w:ascii="DFKai-SB" w:hAnsi="DFKai-SB" w:hint="eastAsia"/>
        </w:rPr>
      </w:pPr>
    </w:p>
    <w:p w:rsidR="00DC0EC5" w:rsidRDefault="00F90906" w:rsidP="00BC453F">
      <w:pPr>
        <w:ind w:leftChars="0" w:left="0" w:right="240" w:firstLine="480"/>
        <w:rPr>
          <w:rFonts w:ascii="DFKai-SB" w:hAnsi="DFKai-SB" w:hint="eastAsia"/>
        </w:rPr>
      </w:pPr>
      <w:r>
        <w:rPr>
          <w:rFonts w:ascii="DFKai-SB" w:hAnsi="DFKai-SB" w:hint="eastAsia"/>
        </w:rPr>
        <w:t>於同一法界同一理趣而言，</w:t>
      </w:r>
      <w:r w:rsidR="00EE2C98">
        <w:rPr>
          <w:rFonts w:ascii="DFKai-SB" w:hAnsi="DFKai-SB" w:hint="eastAsia"/>
        </w:rPr>
        <w:t>真如平等不說諸乘差別，</w:t>
      </w:r>
      <w:r>
        <w:rPr>
          <w:rFonts w:ascii="DFKai-SB" w:hAnsi="DFKai-SB" w:hint="eastAsia"/>
        </w:rPr>
        <w:t>如</w:t>
      </w:r>
      <w:r w:rsidR="00EE2C98">
        <w:rPr>
          <w:rFonts w:ascii="DFKai-SB" w:hAnsi="DFKai-SB" w:hint="eastAsia"/>
        </w:rPr>
        <w:t>《法華經》舍利弗尊者云：</w:t>
      </w:r>
      <w:r w:rsidR="00EE2C98" w:rsidRPr="00EE2C98">
        <w:rPr>
          <w:rFonts w:ascii="DFKai-SB" w:eastAsia="DFKai-SB" w:hAnsi="DFKai-SB" w:hint="eastAsia"/>
        </w:rPr>
        <w:t>我等同入法性</w:t>
      </w:r>
      <w:r w:rsidR="00EE2C98">
        <w:rPr>
          <w:rFonts w:ascii="DFKai-SB" w:hAnsi="DFKai-SB" w:hint="eastAsia"/>
        </w:rPr>
        <w:t>。此中佛言一乘，如前文</w:t>
      </w:r>
      <w:r w:rsidR="00EE2C98">
        <w:rPr>
          <w:rFonts w:ascii="DFKai-SB" w:hAnsi="DFKai-SB" w:hint="eastAsia"/>
        </w:rPr>
        <w:t>&lt;</w:t>
      </w:r>
      <w:r w:rsidR="00EE2C98">
        <w:rPr>
          <w:rFonts w:ascii="DFKai-SB" w:hAnsi="DFKai-SB" w:hint="eastAsia"/>
        </w:rPr>
        <w:t>無自性相品</w:t>
      </w:r>
      <w:r w:rsidR="00EE2C98">
        <w:rPr>
          <w:rFonts w:ascii="DFKai-SB" w:hAnsi="DFKai-SB" w:hint="eastAsia"/>
        </w:rPr>
        <w:t>&gt;</w:t>
      </w:r>
      <w:r w:rsidR="00EE2C98">
        <w:rPr>
          <w:rFonts w:ascii="DFKai-SB" w:hAnsi="DFKai-SB" w:hint="eastAsia"/>
        </w:rPr>
        <w:t>云皆共此一妙清淨道，</w:t>
      </w:r>
      <w:r>
        <w:rPr>
          <w:rFonts w:ascii="DFKai-SB" w:hAnsi="DFKai-SB" w:hint="eastAsia"/>
        </w:rPr>
        <w:t>三乘眾生同依一乘道修證</w:t>
      </w:r>
      <w:r w:rsidR="00BC453F">
        <w:rPr>
          <w:rFonts w:ascii="DFKai-SB" w:hAnsi="DFKai-SB" w:hint="eastAsia"/>
        </w:rPr>
        <w:t>。</w:t>
      </w:r>
      <w:r w:rsidR="00DC0EC5">
        <w:rPr>
          <w:rFonts w:ascii="DFKai-SB" w:hAnsi="DFKai-SB" w:hint="eastAsia"/>
        </w:rPr>
        <w:t>佛在經文亦強調云</w:t>
      </w:r>
      <w:r w:rsidR="00DC0EC5" w:rsidRPr="00DC0EC5">
        <w:rPr>
          <w:rFonts w:ascii="DFKai-SB" w:eastAsia="DFKai-SB" w:hAnsi="DFKai-SB" w:hint="eastAsia"/>
        </w:rPr>
        <w:t>諸乘差別道理</w:t>
      </w:r>
      <w:r w:rsidR="00DC0EC5">
        <w:rPr>
          <w:rFonts w:ascii="DFKai-SB" w:hAnsi="DFKai-SB" w:hint="eastAsia"/>
        </w:rPr>
        <w:t>，</w:t>
      </w:r>
      <w:r w:rsidR="00BC453F">
        <w:rPr>
          <w:rFonts w:ascii="DFKai-SB" w:hAnsi="DFKai-SB" w:hint="eastAsia"/>
        </w:rPr>
        <w:t>說同一乘，</w:t>
      </w:r>
      <w:r w:rsidR="00EE2C98">
        <w:rPr>
          <w:rFonts w:ascii="DFKai-SB" w:hAnsi="DFKai-SB" w:hint="eastAsia"/>
        </w:rPr>
        <w:t>並不是說沒有諸乘的差別</w:t>
      </w:r>
      <w:r>
        <w:rPr>
          <w:rFonts w:ascii="DFKai-SB" w:hAnsi="DFKai-SB" w:hint="eastAsia"/>
        </w:rPr>
        <w:t>。</w:t>
      </w:r>
    </w:p>
    <w:p w:rsidR="00DC0EC5" w:rsidRDefault="00DC0EC5" w:rsidP="00BC453F">
      <w:pPr>
        <w:ind w:leftChars="0" w:left="0" w:right="240" w:firstLine="480"/>
        <w:rPr>
          <w:rFonts w:ascii="DFKai-SB" w:hAnsi="DFKai-SB" w:hint="eastAsia"/>
        </w:rPr>
      </w:pPr>
    </w:p>
    <w:p w:rsidR="00DC0EC5" w:rsidRDefault="00DC0EC5" w:rsidP="00DC0EC5">
      <w:pPr>
        <w:pStyle w:val="4"/>
        <w:ind w:left="240" w:right="24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三乘一乘孰為究竟</w:t>
      </w:r>
    </w:p>
    <w:p w:rsidR="00F90906" w:rsidRDefault="00F90906" w:rsidP="00BC453F">
      <w:pPr>
        <w:ind w:leftChars="0" w:left="0" w:right="240" w:firstLine="480"/>
        <w:rPr>
          <w:rFonts w:ascii="DFKai-SB" w:hAnsi="DFKai-SB" w:hint="eastAsia"/>
        </w:rPr>
      </w:pPr>
      <w:r>
        <w:rPr>
          <w:rFonts w:ascii="DFKai-SB" w:hAnsi="DFKai-SB" w:hint="eastAsia"/>
        </w:rPr>
        <w:t>眾生</w:t>
      </w:r>
      <w:r w:rsidR="00795F7F">
        <w:rPr>
          <w:rFonts w:ascii="DFKai-SB" w:hAnsi="DFKai-SB" w:hint="eastAsia"/>
        </w:rPr>
        <w:t>不解密意，</w:t>
      </w:r>
      <w:r>
        <w:rPr>
          <w:rFonts w:ascii="DFKai-SB" w:hAnsi="DFKai-SB" w:hint="eastAsia"/>
        </w:rPr>
        <w:t>聽佛說三乘一乘便不免執著其何為究竟，或起增益執（執著三乘真實），或起損減執（執著一乘真實），因為這些執著而興起爭論，各執己見，互相違背。但佛說一乘三乘，都是為轉法輪，應機說法。圓測大師釋云：</w:t>
      </w:r>
    </w:p>
    <w:p w:rsidR="00F90906" w:rsidRDefault="00F90906" w:rsidP="00F90906">
      <w:pPr>
        <w:ind w:leftChars="0" w:left="0" w:right="240" w:firstLine="480"/>
        <w:rPr>
          <w:rFonts w:ascii="DFKai-SB" w:hAnsi="DFKai-SB" w:hint="eastAsia"/>
        </w:rPr>
      </w:pPr>
    </w:p>
    <w:p w:rsidR="00BC453F" w:rsidRDefault="00F90906" w:rsidP="00BC453F">
      <w:pPr>
        <w:ind w:leftChars="300" w:right="240"/>
        <w:rPr>
          <w:rFonts w:ascii="DFKai-SB" w:hAnsi="DFKai-SB" w:hint="eastAsia"/>
        </w:rPr>
      </w:pPr>
      <w:r w:rsidRPr="00BC453F">
        <w:rPr>
          <w:rFonts w:ascii="DFKai-SB" w:eastAsia="DFKai-SB" w:hAnsi="DFKai-SB" w:hint="eastAsia"/>
        </w:rPr>
        <w:t>論其實義</w:t>
      </w:r>
      <w:r w:rsidR="00BC453F">
        <w:rPr>
          <w:rFonts w:ascii="DFKai-SB" w:hAnsi="DFKai-SB" w:hint="eastAsia"/>
        </w:rPr>
        <w:t>，</w:t>
      </w:r>
      <w:r w:rsidRPr="00BC453F">
        <w:rPr>
          <w:rFonts w:ascii="DFKai-SB" w:eastAsia="DFKai-SB" w:hAnsi="DFKai-SB" w:hint="eastAsia"/>
        </w:rPr>
        <w:t>說有三乘</w:t>
      </w:r>
      <w:r w:rsidR="00BC453F">
        <w:rPr>
          <w:rFonts w:ascii="DFKai-SB" w:hAnsi="DFKai-SB" w:hint="eastAsia"/>
        </w:rPr>
        <w:t>，</w:t>
      </w:r>
      <w:r w:rsidRPr="00BC453F">
        <w:rPr>
          <w:rFonts w:ascii="DFKai-SB" w:eastAsia="DFKai-SB" w:hAnsi="DFKai-SB" w:hint="eastAsia"/>
        </w:rPr>
        <w:t>不違一乘。三乘雖異</w:t>
      </w:r>
      <w:r w:rsidR="00BC453F">
        <w:rPr>
          <w:rFonts w:ascii="DFKai-SB" w:hAnsi="DFKai-SB" w:hint="eastAsia"/>
        </w:rPr>
        <w:t>，</w:t>
      </w:r>
      <w:r w:rsidRPr="00BC453F">
        <w:rPr>
          <w:rFonts w:ascii="DFKai-SB" w:eastAsia="DFKai-SB" w:hAnsi="DFKai-SB" w:hint="eastAsia"/>
        </w:rPr>
        <w:t>而同一如。故三或一</w:t>
      </w:r>
      <w:r w:rsidR="00BC453F">
        <w:rPr>
          <w:rFonts w:ascii="DFKai-SB" w:hAnsi="DFKai-SB" w:hint="eastAsia"/>
        </w:rPr>
        <w:t>，</w:t>
      </w:r>
      <w:r w:rsidRPr="00BC453F">
        <w:rPr>
          <w:rFonts w:ascii="DFKai-SB" w:eastAsia="DFKai-SB" w:hAnsi="DFKai-SB" w:hint="eastAsia"/>
        </w:rPr>
        <w:t>互不相違。</w:t>
      </w:r>
    </w:p>
    <w:p w:rsidR="00BC453F" w:rsidRDefault="00BC453F" w:rsidP="00BC453F">
      <w:pPr>
        <w:ind w:leftChars="300" w:right="240"/>
        <w:rPr>
          <w:rFonts w:ascii="DFKai-SB" w:hAnsi="DFKai-SB" w:hint="eastAsia"/>
        </w:rPr>
      </w:pPr>
      <w:r>
        <w:rPr>
          <w:rFonts w:ascii="DFKai-SB" w:eastAsia="DFKai-SB" w:hAnsi="DFKai-SB" w:hint="eastAsia"/>
        </w:rPr>
        <w:t>故前第二卷云</w:t>
      </w:r>
      <w:r>
        <w:rPr>
          <w:rFonts w:ascii="DFKai-SB" w:hAnsi="DFKai-SB" w:hint="eastAsia"/>
        </w:rPr>
        <w:t>：</w:t>
      </w:r>
      <w:r w:rsidRPr="00234EE5">
        <w:rPr>
          <w:rFonts w:ascii="DFKai-SB" w:eastAsia="DFKai-SB" w:hAnsi="DFKai-SB" w:hint="eastAsia"/>
        </w:rPr>
        <w:t>「</w:t>
      </w:r>
      <w:r w:rsidR="00F90906" w:rsidRPr="00BC453F">
        <w:rPr>
          <w:rFonts w:ascii="DFKai-SB" w:eastAsia="DFKai-SB" w:hAnsi="DFKai-SB" w:hint="eastAsia"/>
        </w:rPr>
        <w:t>復次勝義生</w:t>
      </w:r>
      <w:r>
        <w:rPr>
          <w:rFonts w:ascii="DFKai-SB" w:hAnsi="DFKai-SB" w:hint="eastAsia"/>
        </w:rPr>
        <w:t>，</w:t>
      </w:r>
      <w:r w:rsidR="00F90906" w:rsidRPr="00BC453F">
        <w:rPr>
          <w:rFonts w:ascii="DFKai-SB" w:eastAsia="DFKai-SB" w:hAnsi="DFKai-SB" w:hint="eastAsia"/>
        </w:rPr>
        <w:t>諸聲聞種性有情</w:t>
      </w:r>
      <w:r>
        <w:rPr>
          <w:rFonts w:ascii="DFKai-SB" w:hAnsi="DFKai-SB" w:hint="eastAsia"/>
        </w:rPr>
        <w:t>，</w:t>
      </w:r>
      <w:r w:rsidR="00F90906" w:rsidRPr="00BC453F">
        <w:rPr>
          <w:rFonts w:ascii="DFKai-SB" w:eastAsia="DFKai-SB" w:hAnsi="DFKai-SB" w:hint="eastAsia"/>
        </w:rPr>
        <w:t>亦由此道此行迹故</w:t>
      </w:r>
      <w:r>
        <w:rPr>
          <w:rFonts w:ascii="DFKai-SB" w:hAnsi="DFKai-SB" w:hint="eastAsia"/>
        </w:rPr>
        <w:t>，</w:t>
      </w:r>
      <w:r w:rsidR="00F90906" w:rsidRPr="00BC453F">
        <w:rPr>
          <w:rFonts w:ascii="DFKai-SB" w:eastAsia="DFKai-SB" w:hAnsi="DFKai-SB" w:hint="eastAsia"/>
        </w:rPr>
        <w:t>證得無上安隱涅槃。緣覺菩薩</w:t>
      </w:r>
      <w:r>
        <w:rPr>
          <w:rFonts w:ascii="DFKai-SB" w:hAnsi="DFKai-SB" w:hint="eastAsia"/>
        </w:rPr>
        <w:t>，</w:t>
      </w:r>
      <w:r w:rsidR="00F90906" w:rsidRPr="00BC453F">
        <w:rPr>
          <w:rFonts w:ascii="DFKai-SB" w:eastAsia="DFKai-SB" w:hAnsi="DFKai-SB" w:hint="eastAsia"/>
        </w:rPr>
        <w:t>皆共此道</w:t>
      </w:r>
      <w:r>
        <w:rPr>
          <w:rFonts w:ascii="DFKai-SB" w:hAnsi="DFKai-SB" w:hint="eastAsia"/>
        </w:rPr>
        <w:t>，</w:t>
      </w:r>
      <w:r w:rsidR="00F90906" w:rsidRPr="00BC453F">
        <w:rPr>
          <w:rFonts w:ascii="DFKai-SB" w:eastAsia="DFKai-SB" w:hAnsi="DFKai-SB" w:hint="eastAsia"/>
        </w:rPr>
        <w:t>更無第二</w:t>
      </w:r>
      <w:r>
        <w:rPr>
          <w:rFonts w:ascii="DFKai-SB" w:hAnsi="DFKai-SB" w:hint="eastAsia"/>
        </w:rPr>
        <w:t>。</w:t>
      </w:r>
      <w:r>
        <w:rPr>
          <w:rFonts w:ascii="DFKai-SB" w:eastAsia="DFKai-SB" w:hAnsi="DFKai-SB" w:hint="eastAsia"/>
        </w:rPr>
        <w:t>我依此故</w:t>
      </w:r>
      <w:r>
        <w:rPr>
          <w:rFonts w:ascii="DFKai-SB" w:hAnsi="DFKai-SB" w:hint="eastAsia"/>
        </w:rPr>
        <w:t>，</w:t>
      </w:r>
      <w:r w:rsidRPr="00BC453F">
        <w:rPr>
          <w:rFonts w:ascii="DFKai-SB" w:eastAsia="DFKai-SB" w:hAnsi="DFKai-SB" w:hint="eastAsia"/>
        </w:rPr>
        <w:t>密意說言唯有一乘</w:t>
      </w:r>
      <w:r>
        <w:rPr>
          <w:rFonts w:ascii="DFKai-SB" w:hAnsi="DFKai-SB" w:hint="eastAsia"/>
        </w:rPr>
        <w:t>，</w:t>
      </w:r>
      <w:r w:rsidRPr="00BC453F">
        <w:rPr>
          <w:rFonts w:ascii="DFKai-SB" w:eastAsia="DFKai-SB" w:hAnsi="DFKai-SB" w:hint="eastAsia"/>
        </w:rPr>
        <w:t>非於一切有情界中無有種種有情性。</w:t>
      </w:r>
      <w:r w:rsidR="00F90906" w:rsidRPr="00BC453F">
        <w:rPr>
          <w:rFonts w:ascii="DFKai-SB" w:eastAsia="DFKai-SB" w:hAnsi="DFKai-SB" w:hint="eastAsia"/>
        </w:rPr>
        <w:t>或鈍根性</w:t>
      </w:r>
      <w:r>
        <w:rPr>
          <w:rFonts w:ascii="DFKai-SB" w:hAnsi="DFKai-SB" w:hint="eastAsia"/>
        </w:rPr>
        <w:t>，</w:t>
      </w:r>
      <w:r w:rsidR="00F90906" w:rsidRPr="00BC453F">
        <w:rPr>
          <w:rFonts w:ascii="DFKai-SB" w:eastAsia="DFKai-SB" w:hAnsi="DFKai-SB" w:hint="eastAsia"/>
        </w:rPr>
        <w:t>或中根性</w:t>
      </w:r>
      <w:r>
        <w:rPr>
          <w:rFonts w:ascii="DFKai-SB" w:hAnsi="DFKai-SB" w:hint="eastAsia"/>
        </w:rPr>
        <w:t>，</w:t>
      </w:r>
      <w:r w:rsidR="00F90906" w:rsidRPr="00BC453F">
        <w:rPr>
          <w:rFonts w:ascii="DFKai-SB" w:eastAsia="DFKai-SB" w:hAnsi="DFKai-SB" w:hint="eastAsia"/>
        </w:rPr>
        <w:t>或利根性有情差別。善男子。若一向趣聲聞</w:t>
      </w:r>
      <w:r>
        <w:rPr>
          <w:rFonts w:ascii="DFKai-SB" w:hAnsi="DFKai-SB" w:hint="eastAsia"/>
        </w:rPr>
        <w:t>，</w:t>
      </w:r>
      <w:r w:rsidR="00F90906" w:rsidRPr="00BC453F">
        <w:rPr>
          <w:rFonts w:ascii="DFKai-SB" w:eastAsia="DFKai-SB" w:hAnsi="DFKai-SB" w:hint="eastAsia"/>
        </w:rPr>
        <w:t>雖蒙諸佛施設種種導</w:t>
      </w:r>
      <w:r>
        <w:rPr>
          <w:rFonts w:ascii="DFKai-SB" w:hAnsi="DFKai-SB" w:hint="eastAsia"/>
        </w:rPr>
        <w:t>，</w:t>
      </w:r>
      <w:r w:rsidR="00F90906" w:rsidRPr="00BC453F">
        <w:rPr>
          <w:rFonts w:ascii="DFKai-SB" w:eastAsia="DFKai-SB" w:hAnsi="DFKai-SB" w:hint="eastAsia"/>
        </w:rPr>
        <w:t>終不能令當坐道場證大菩提。</w:t>
      </w:r>
      <w:r w:rsidRPr="00234EE5">
        <w:rPr>
          <w:rFonts w:ascii="DFKai-SB" w:eastAsia="DFKai-SB" w:hAnsi="DFKai-SB" w:hint="eastAsia"/>
        </w:rPr>
        <w:t>」</w:t>
      </w:r>
    </w:p>
    <w:p w:rsidR="00F90906" w:rsidRDefault="00BC453F" w:rsidP="00BC453F">
      <w:pPr>
        <w:ind w:leftChars="300" w:right="240"/>
        <w:rPr>
          <w:rFonts w:ascii="DFKai-SB" w:hAnsi="DFKai-SB" w:hint="eastAsia"/>
        </w:rPr>
      </w:pPr>
      <w:r>
        <w:rPr>
          <w:rFonts w:ascii="DFKai-SB" w:eastAsia="DFKai-SB" w:hAnsi="DFKai-SB" w:hint="eastAsia"/>
        </w:rPr>
        <w:lastRenderedPageBreak/>
        <w:t>具說如彼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故如一乘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約理行說。</w:t>
      </w:r>
      <w:r>
        <w:rPr>
          <w:rStyle w:val="a8"/>
          <w:rFonts w:ascii="DFKai-SB" w:hAnsi="DFKai-SB"/>
        </w:rPr>
        <w:footnoteReference w:id="9"/>
      </w:r>
    </w:p>
    <w:p w:rsidR="00795F7F" w:rsidRDefault="00795F7F" w:rsidP="00DC0EC5">
      <w:pPr>
        <w:ind w:leftChars="0" w:left="0" w:right="240" w:firstLine="480"/>
        <w:rPr>
          <w:rFonts w:ascii="DFKai-SB" w:hAnsi="DFKai-SB" w:hint="eastAsia"/>
        </w:rPr>
      </w:pPr>
    </w:p>
    <w:p w:rsidR="00DC0EC5" w:rsidRDefault="00BC453F" w:rsidP="00DC0EC5">
      <w:pPr>
        <w:ind w:leftChars="0" w:left="0" w:right="240" w:firstLine="480"/>
        <w:rPr>
          <w:rFonts w:ascii="DFKai-SB" w:hAnsi="DFKai-SB" w:hint="eastAsia"/>
        </w:rPr>
      </w:pPr>
      <w:r>
        <w:rPr>
          <w:rFonts w:ascii="DFKai-SB" w:hAnsi="DFKai-SB" w:hint="eastAsia"/>
        </w:rPr>
        <w:t>此處圓測大師結合前文</w:t>
      </w:r>
      <w:r>
        <w:rPr>
          <w:rFonts w:ascii="DFKai-SB" w:hAnsi="DFKai-SB" w:hint="eastAsia"/>
        </w:rPr>
        <w:t>&lt;</w:t>
      </w:r>
      <w:r>
        <w:rPr>
          <w:rFonts w:ascii="DFKai-SB" w:hAnsi="DFKai-SB" w:hint="eastAsia"/>
        </w:rPr>
        <w:t>無自性相品</w:t>
      </w:r>
      <w:r>
        <w:rPr>
          <w:rFonts w:ascii="DFKai-SB" w:hAnsi="DFKai-SB" w:hint="eastAsia"/>
        </w:rPr>
        <w:t>&gt;</w:t>
      </w:r>
      <w:r>
        <w:rPr>
          <w:rFonts w:ascii="DFKai-SB" w:hAnsi="DFKai-SB" w:hint="eastAsia"/>
        </w:rPr>
        <w:t>解釋一乘之意，有情眾生根器有種種差別，三乘同依此道跡而證無上安隱涅槃，所以</w:t>
      </w:r>
      <w:r>
        <w:rPr>
          <w:rFonts w:ascii="DFKai-SB" w:hAnsi="DFKai-SB" w:hint="eastAsia"/>
        </w:rPr>
        <w:t>&lt;</w:t>
      </w:r>
      <w:r>
        <w:rPr>
          <w:rFonts w:ascii="DFKai-SB" w:hAnsi="DFKai-SB" w:hint="eastAsia"/>
        </w:rPr>
        <w:t>無自性相品</w:t>
      </w:r>
      <w:r>
        <w:rPr>
          <w:rFonts w:ascii="DFKai-SB" w:hAnsi="DFKai-SB" w:hint="eastAsia"/>
        </w:rPr>
        <w:t>&gt;</w:t>
      </w:r>
      <w:r>
        <w:rPr>
          <w:rFonts w:ascii="DFKai-SB" w:hAnsi="DFKai-SB" w:hint="eastAsia"/>
        </w:rPr>
        <w:t>之“一乘道”是就所行之道而立。</w:t>
      </w:r>
      <w:r>
        <w:rPr>
          <w:rFonts w:ascii="DFKai-SB" w:hAnsi="DFKai-SB" w:hint="eastAsia"/>
        </w:rPr>
        <w:t>&lt;</w:t>
      </w:r>
      <w:r>
        <w:rPr>
          <w:rFonts w:ascii="DFKai-SB" w:hAnsi="DFKai-SB" w:hint="eastAsia"/>
        </w:rPr>
        <w:t>地波羅蜜品</w:t>
      </w:r>
      <w:r>
        <w:rPr>
          <w:rFonts w:ascii="DFKai-SB" w:hAnsi="DFKai-SB" w:hint="eastAsia"/>
        </w:rPr>
        <w:t>&gt;</w:t>
      </w:r>
      <w:r w:rsidR="00DC0EC5">
        <w:rPr>
          <w:rFonts w:ascii="DFKai-SB" w:hAnsi="DFKai-SB" w:hint="eastAsia"/>
        </w:rPr>
        <w:t>於同一法界同一理趣</w:t>
      </w:r>
      <w:r>
        <w:rPr>
          <w:rFonts w:ascii="DFKai-SB" w:hAnsi="DFKai-SB" w:hint="eastAsia"/>
        </w:rPr>
        <w:t>不說諸乘差別，</w:t>
      </w:r>
      <w:r w:rsidR="00DC0EC5">
        <w:rPr>
          <w:rFonts w:ascii="DFKai-SB" w:hAnsi="DFKai-SB" w:hint="eastAsia"/>
        </w:rPr>
        <w:t>是就真如理性說“一乘”之意。但眾生種性差別仍然存在，例如定性聲聞雖然聞佛說法不能發菩提心證大菩提。</w:t>
      </w:r>
    </w:p>
    <w:p w:rsidR="0072318B" w:rsidRDefault="0072318B" w:rsidP="00DC0EC5">
      <w:pPr>
        <w:ind w:leftChars="0" w:left="0" w:right="240" w:firstLine="480"/>
        <w:rPr>
          <w:rFonts w:ascii="DFKai-SB" w:hAnsi="DFKai-SB" w:hint="eastAsia"/>
        </w:rPr>
      </w:pPr>
    </w:p>
    <w:p w:rsidR="0072318B" w:rsidRDefault="0072318B" w:rsidP="00DC0EC5">
      <w:pPr>
        <w:ind w:leftChars="0" w:left="0" w:right="240" w:firstLine="480"/>
        <w:rPr>
          <w:rFonts w:ascii="DFKai-SB" w:hAnsi="DFKai-SB" w:hint="eastAsia"/>
        </w:rPr>
      </w:pPr>
    </w:p>
    <w:p w:rsidR="0072318B" w:rsidRPr="00BC453F" w:rsidRDefault="0072318B" w:rsidP="0072318B">
      <w:pPr>
        <w:ind w:leftChars="0" w:left="0" w:right="240"/>
        <w:rPr>
          <w:rFonts w:ascii="DFKai-SB" w:hAnsi="DFKai-SB"/>
        </w:rPr>
      </w:pPr>
    </w:p>
    <w:p w:rsidR="0007247A" w:rsidRDefault="00956DDD" w:rsidP="00DD6591">
      <w:pPr>
        <w:pStyle w:val="3"/>
        <w:ind w:left="240" w:right="240"/>
      </w:pPr>
      <w:r>
        <w:rPr>
          <w:rFonts w:hint="eastAsia"/>
        </w:rPr>
        <w:t>（四）</w:t>
      </w:r>
      <w:r w:rsidR="00DD6591">
        <w:rPr>
          <w:rFonts w:hint="eastAsia"/>
        </w:rPr>
        <w:t>小結</w:t>
      </w:r>
    </w:p>
    <w:p w:rsidR="00795F7F" w:rsidRDefault="00795F7F" w:rsidP="00795F7F">
      <w:pPr>
        <w:ind w:leftChars="0" w:left="0" w:rightChars="94" w:right="226" w:firstLineChars="300" w:firstLine="720"/>
        <w:rPr>
          <w:rFonts w:hint="eastAsia"/>
        </w:rPr>
      </w:pPr>
      <w:r w:rsidRPr="00795F7F">
        <w:rPr>
          <w:rFonts w:hint="eastAsia"/>
        </w:rPr>
        <w:t>《</w:t>
      </w:r>
      <w:r>
        <w:rPr>
          <w:rFonts w:hint="eastAsia"/>
        </w:rPr>
        <w:t>解深密經</w:t>
      </w:r>
      <w:r w:rsidRPr="00795F7F">
        <w:rPr>
          <w:rFonts w:hint="eastAsia"/>
        </w:rPr>
        <w:t>》</w:t>
      </w:r>
      <w:r>
        <w:rPr>
          <w:rFonts w:hint="eastAsia"/>
        </w:rPr>
        <w:t>在兩處中談及「一乘」。</w:t>
      </w:r>
    </w:p>
    <w:p w:rsidR="0007247A" w:rsidRDefault="00795F7F" w:rsidP="00795F7F">
      <w:pPr>
        <w:ind w:leftChars="0" w:left="0" w:rightChars="94" w:right="226" w:firstLineChars="300" w:firstLine="720"/>
        <w:rPr>
          <w:rFonts w:hint="eastAsia"/>
        </w:rPr>
      </w:pPr>
      <w:r>
        <w:rPr>
          <w:rFonts w:ascii="Z-PKU Unicode" w:hAnsi="Z-PKU Unicode" w:cs="Z-PKU Unicode" w:hint="eastAsia"/>
        </w:rPr>
        <w:t>&lt;</w:t>
      </w:r>
      <w:r>
        <w:rPr>
          <w:rFonts w:hint="eastAsia"/>
        </w:rPr>
        <w:t>無自性相品</w:t>
      </w:r>
      <w:r>
        <w:rPr>
          <w:rFonts w:hint="eastAsia"/>
        </w:rPr>
        <w:t>&gt;</w:t>
      </w:r>
      <w:r>
        <w:rPr>
          <w:rFonts w:hint="eastAsia"/>
        </w:rPr>
        <w:t>佛為眾生應機說法，開示三無自性性，指出三乘眾生皆共一妙清淨道而證無上安隱涅槃，在偈頌中總結，</w:t>
      </w:r>
      <w:r>
        <w:rPr>
          <w:rFonts w:ascii="DFKai-SB" w:eastAsia="DFKai-SB" w:hAnsi="DFKai-SB" w:hint="eastAsia"/>
        </w:rPr>
        <w:t>依諸淨道清淨者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惟依此一無第二</w:t>
      </w:r>
      <w:r>
        <w:rPr>
          <w:rFonts w:ascii="DFKai-SB" w:hAnsi="DFKai-SB" w:hint="eastAsia"/>
        </w:rPr>
        <w:t>，</w:t>
      </w:r>
      <w:r w:rsidRPr="00897223">
        <w:rPr>
          <w:rFonts w:ascii="DFKai-SB" w:eastAsia="DFKai-SB" w:hAnsi="DFKai-SB" w:hint="eastAsia"/>
        </w:rPr>
        <w:t>故於其中立一乘，非有情性無差別。</w:t>
      </w:r>
      <w:r>
        <w:rPr>
          <w:rFonts w:ascii="DFKai-SB" w:hAnsi="DFKai-SB" w:hint="eastAsia"/>
        </w:rPr>
        <w:t>此處是依所行之道，而談</w:t>
      </w:r>
      <w:r>
        <w:rPr>
          <w:rFonts w:hint="eastAsia"/>
        </w:rPr>
        <w:t>「一乘」。</w:t>
      </w:r>
    </w:p>
    <w:p w:rsidR="00795F7F" w:rsidRDefault="00795F7F" w:rsidP="00795F7F">
      <w:pPr>
        <w:ind w:leftChars="0" w:left="0" w:rightChars="94" w:right="226" w:firstLineChars="300" w:firstLine="720"/>
        <w:rPr>
          <w:rFonts w:ascii="DFKai-SB" w:hAnsi="DFKai-SB" w:hint="eastAsia"/>
        </w:rPr>
      </w:pPr>
      <w:r>
        <w:rPr>
          <w:rFonts w:hint="eastAsia"/>
        </w:rPr>
        <w:t>&lt;</w:t>
      </w:r>
      <w:r>
        <w:rPr>
          <w:rFonts w:hint="eastAsia"/>
        </w:rPr>
        <w:t>地波羅蜜品</w:t>
      </w:r>
      <w:r>
        <w:rPr>
          <w:rFonts w:hint="eastAsia"/>
        </w:rPr>
        <w:t>&gt;</w:t>
      </w:r>
      <w:r>
        <w:rPr>
          <w:rFonts w:hint="eastAsia"/>
        </w:rPr>
        <w:t>佛就大乘法中同一法界同一理趣，不說諸乘差別。此是就真如平等理性而談「一乘」，偈頌總結云</w:t>
      </w:r>
      <w:r w:rsidRPr="00795F7F">
        <w:rPr>
          <w:rFonts w:ascii="DFKai-SB" w:eastAsia="DFKai-SB" w:hAnsi="DFKai-SB" w:hint="eastAsia"/>
        </w:rPr>
        <w:t>宣說諸法種種性，復說皆同一理趣，謂於下乘或上乘，故我說乘無異性。</w:t>
      </w:r>
    </w:p>
    <w:p w:rsidR="000463BF" w:rsidRPr="00795F7F" w:rsidRDefault="00795F7F" w:rsidP="000463BF">
      <w:pPr>
        <w:ind w:leftChars="0" w:left="0" w:rightChars="94" w:right="226" w:firstLineChars="300" w:firstLine="720"/>
      </w:pPr>
      <w:r>
        <w:rPr>
          <w:rFonts w:ascii="DFKai-SB" w:hAnsi="DFKai-SB" w:hint="eastAsia"/>
        </w:rPr>
        <w:t>兩處經文談</w:t>
      </w:r>
      <w:r>
        <w:rPr>
          <w:rFonts w:hint="eastAsia"/>
        </w:rPr>
        <w:t>「一乘」，角度有別，但同出一脈，是就理體</w:t>
      </w:r>
      <w:r w:rsidR="000463BF">
        <w:rPr>
          <w:rFonts w:hint="eastAsia"/>
        </w:rPr>
        <w:t>道行</w:t>
      </w:r>
      <w:r w:rsidR="00DF50FD">
        <w:rPr>
          <w:rFonts w:hint="eastAsia"/>
        </w:rPr>
        <w:t>就三乘同學般若而云一，</w:t>
      </w:r>
      <w:r>
        <w:rPr>
          <w:rFonts w:hint="eastAsia"/>
        </w:rPr>
        <w:t>有別於《法華經》「</w:t>
      </w:r>
      <w:r w:rsidRPr="000463BF">
        <w:rPr>
          <w:rFonts w:ascii="DFKai-SB" w:eastAsia="DFKai-SB" w:hAnsi="DFKai-SB" w:hint="eastAsia"/>
        </w:rPr>
        <w:t>十方佛土中，唯有一乘法，無二亦無三。</w:t>
      </w:r>
      <w:r>
        <w:rPr>
          <w:rFonts w:hint="eastAsia"/>
        </w:rPr>
        <w:t>」</w:t>
      </w:r>
      <w:r w:rsidR="00CC70FE">
        <w:rPr>
          <w:rFonts w:hint="eastAsia"/>
        </w:rPr>
        <w:t>以</w:t>
      </w:r>
      <w:r w:rsidR="000463BF">
        <w:rPr>
          <w:rFonts w:hint="eastAsia"/>
        </w:rPr>
        <w:t>一乘為究竟，三乘為方便。《解深密經》中承認眾生種性有差別，故三乘眾生果證有別。</w:t>
      </w:r>
    </w:p>
    <w:p w:rsidR="004C00E2" w:rsidRPr="00395D2B" w:rsidRDefault="004C00E2" w:rsidP="000973E4">
      <w:pPr>
        <w:pStyle w:val="2"/>
        <w:ind w:left="240" w:right="240"/>
      </w:pPr>
      <w:r w:rsidRPr="00395D2B">
        <w:rPr>
          <w:rFonts w:hint="eastAsia"/>
        </w:rPr>
        <w:t>三、《解深密經》之種</w:t>
      </w:r>
      <w:r w:rsidR="001D3D70">
        <w:rPr>
          <w:rFonts w:hint="eastAsia"/>
        </w:rPr>
        <w:t>性</w:t>
      </w:r>
      <w:r w:rsidRPr="00395D2B">
        <w:rPr>
          <w:rFonts w:hint="eastAsia"/>
        </w:rPr>
        <w:t>差別</w:t>
      </w:r>
    </w:p>
    <w:p w:rsidR="004C00E2" w:rsidRDefault="004C00E2" w:rsidP="004C00E2">
      <w:pPr>
        <w:ind w:left="240" w:right="240"/>
      </w:pPr>
    </w:p>
    <w:p w:rsidR="00C21E4F" w:rsidRDefault="00C21E4F" w:rsidP="00C21E4F">
      <w:pPr>
        <w:ind w:left="240" w:right="240" w:firstLineChars="200" w:firstLine="480"/>
      </w:pPr>
      <w:r>
        <w:rPr>
          <w:rFonts w:hint="eastAsia"/>
        </w:rPr>
        <w:t>前一章提到《解深密經》主張眾生有種性差別，</w:t>
      </w:r>
      <w:r w:rsidR="00DF50FD">
        <w:rPr>
          <w:rFonts w:hint="eastAsia"/>
        </w:rPr>
        <w:t>故不主張一切眾生皆得</w:t>
      </w:r>
      <w:r w:rsidR="0041547C">
        <w:rPr>
          <w:rFonts w:hint="eastAsia"/>
        </w:rPr>
        <w:t>證無上佛果</w:t>
      </w:r>
      <w:r w:rsidR="00DF50FD">
        <w:rPr>
          <w:rFonts w:hint="eastAsia"/>
        </w:rPr>
        <w:t>。此與法華涅槃立場不同，</w:t>
      </w:r>
      <w:r w:rsidR="00D82186">
        <w:rPr>
          <w:rFonts w:hint="eastAsia"/>
        </w:rPr>
        <w:t>亦是歷來</w:t>
      </w:r>
      <w:r w:rsidR="00DF50FD">
        <w:rPr>
          <w:rFonts w:hint="eastAsia"/>
        </w:rPr>
        <w:t>學者</w:t>
      </w:r>
      <w:r w:rsidR="00D82186">
        <w:rPr>
          <w:rFonts w:hint="eastAsia"/>
        </w:rPr>
        <w:t>爭論的焦點。佛法應機而說，難以定言孰是孰非。筆者就學習的立場，</w:t>
      </w:r>
      <w:r w:rsidR="00DF50FD">
        <w:rPr>
          <w:rFonts w:hint="eastAsia"/>
        </w:rPr>
        <w:t>以下從</w:t>
      </w:r>
      <w:r w:rsidR="0041547C">
        <w:rPr>
          <w:rFonts w:hint="eastAsia"/>
        </w:rPr>
        <w:t>《解深密經》經文分析</w:t>
      </w:r>
      <w:r w:rsidR="005223AC">
        <w:rPr>
          <w:rFonts w:hint="eastAsia"/>
        </w:rPr>
        <w:t>其</w:t>
      </w:r>
      <w:r w:rsidR="0041547C">
        <w:rPr>
          <w:rFonts w:hint="eastAsia"/>
        </w:rPr>
        <w:t>種性差別的思想</w:t>
      </w:r>
      <w:r w:rsidR="00D82186">
        <w:rPr>
          <w:rFonts w:hint="eastAsia"/>
        </w:rPr>
        <w:t>。</w:t>
      </w:r>
    </w:p>
    <w:p w:rsidR="004C00E2" w:rsidRDefault="00956DDD" w:rsidP="00A9001C">
      <w:pPr>
        <w:pStyle w:val="3"/>
        <w:ind w:left="240" w:right="240"/>
      </w:pPr>
      <w:r>
        <w:rPr>
          <w:rFonts w:hint="eastAsia"/>
        </w:rPr>
        <w:t>（一）</w:t>
      </w:r>
      <w:r w:rsidR="00C21E4F">
        <w:rPr>
          <w:rFonts w:hint="eastAsia"/>
        </w:rPr>
        <w:t>《解深密經》</w:t>
      </w:r>
      <w:r w:rsidR="00CC70FE">
        <w:rPr>
          <w:rFonts w:hint="eastAsia"/>
        </w:rPr>
        <w:t>之</w:t>
      </w:r>
      <w:r w:rsidR="00A9001C">
        <w:rPr>
          <w:rFonts w:hint="eastAsia"/>
        </w:rPr>
        <w:t>種</w:t>
      </w:r>
      <w:r w:rsidR="001D3D70">
        <w:rPr>
          <w:rFonts w:hint="eastAsia"/>
        </w:rPr>
        <w:t>性</w:t>
      </w:r>
      <w:r w:rsidR="00CC70FE">
        <w:rPr>
          <w:rFonts w:hint="eastAsia"/>
        </w:rPr>
        <w:t>分類</w:t>
      </w:r>
    </w:p>
    <w:p w:rsidR="00062C96" w:rsidRDefault="00062C96" w:rsidP="00062C96">
      <w:pPr>
        <w:pStyle w:val="4"/>
        <w:ind w:left="240" w:right="24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本經</w:t>
      </w:r>
      <w:r w:rsidR="000A2F2A">
        <w:rPr>
          <w:rFonts w:hint="eastAsia"/>
        </w:rPr>
        <w:t>中之</w:t>
      </w:r>
      <w:r w:rsidR="0072318B">
        <w:rPr>
          <w:rFonts w:hint="eastAsia"/>
        </w:rPr>
        <w:t>不同</w:t>
      </w:r>
      <w:r>
        <w:rPr>
          <w:rFonts w:hint="eastAsia"/>
        </w:rPr>
        <w:t>種性</w:t>
      </w:r>
      <w:r w:rsidR="0072318B">
        <w:rPr>
          <w:rFonts w:hint="eastAsia"/>
        </w:rPr>
        <w:t>有情</w:t>
      </w:r>
    </w:p>
    <w:p w:rsidR="00A9001C" w:rsidRDefault="00D82186" w:rsidP="00322167">
      <w:pPr>
        <w:ind w:left="240" w:right="240" w:firstLine="480"/>
        <w:rPr>
          <w:rFonts w:hint="eastAsia"/>
        </w:rPr>
      </w:pPr>
      <w:r>
        <w:rPr>
          <w:rFonts w:hint="eastAsia"/>
        </w:rPr>
        <w:t>《解深密經》中提出眾生種性有別，但並沒有提出五性名目，</w:t>
      </w:r>
      <w:r w:rsidR="00322167">
        <w:rPr>
          <w:rFonts w:hint="eastAsia"/>
        </w:rPr>
        <w:t>一般唯識</w:t>
      </w:r>
      <w:r w:rsidR="00322167">
        <w:rPr>
          <w:rFonts w:hint="eastAsia"/>
        </w:rPr>
        <w:lastRenderedPageBreak/>
        <w:t>所談之五種種性是出自魏譯《楞伽經》。</w:t>
      </w:r>
      <w:r w:rsidR="00322167">
        <w:rPr>
          <w:rStyle w:val="a8"/>
        </w:rPr>
        <w:footnoteReference w:id="10"/>
      </w:r>
    </w:p>
    <w:p w:rsidR="00004C2F" w:rsidRDefault="00063F1C" w:rsidP="00004C2F">
      <w:pPr>
        <w:ind w:left="240" w:right="240" w:firstLine="480"/>
        <w:rPr>
          <w:rFonts w:hint="eastAsia"/>
        </w:rPr>
      </w:pPr>
      <w:r>
        <w:rPr>
          <w:rFonts w:hint="eastAsia"/>
        </w:rPr>
        <w:t>上一章已述「種性差別」的說法</w:t>
      </w:r>
      <w:r w:rsidR="00322167">
        <w:rPr>
          <w:rFonts w:hint="eastAsia"/>
        </w:rPr>
        <w:t>在</w:t>
      </w:r>
      <w:r w:rsidR="00322167">
        <w:rPr>
          <w:rFonts w:hint="eastAsia"/>
        </w:rPr>
        <w:t>&lt;</w:t>
      </w:r>
      <w:r w:rsidR="00322167">
        <w:rPr>
          <w:rFonts w:hint="eastAsia"/>
        </w:rPr>
        <w:t>無自性相品</w:t>
      </w:r>
      <w:r w:rsidR="00322167">
        <w:rPr>
          <w:rFonts w:hint="eastAsia"/>
        </w:rPr>
        <w:t>&gt;</w:t>
      </w:r>
      <w:r w:rsidR="00322167">
        <w:rPr>
          <w:rFonts w:hint="eastAsia"/>
        </w:rPr>
        <w:t>中</w:t>
      </w:r>
      <w:r>
        <w:rPr>
          <w:rFonts w:hint="eastAsia"/>
        </w:rPr>
        <w:t>。</w:t>
      </w:r>
      <w:r w:rsidR="00004C2F">
        <w:rPr>
          <w:rFonts w:hint="eastAsia"/>
        </w:rPr>
        <w:t>佛說聲聞</w:t>
      </w:r>
      <w:r w:rsidR="00CC70FE">
        <w:rPr>
          <w:rFonts w:hint="eastAsia"/>
        </w:rPr>
        <w:t>、</w:t>
      </w:r>
      <w:r w:rsidR="00004C2F">
        <w:rPr>
          <w:rFonts w:hint="eastAsia"/>
        </w:rPr>
        <w:t>獨覺</w:t>
      </w:r>
      <w:r w:rsidR="00CC70FE">
        <w:rPr>
          <w:rFonts w:hint="eastAsia"/>
        </w:rPr>
        <w:t>、</w:t>
      </w:r>
      <w:r w:rsidR="00004C2F">
        <w:rPr>
          <w:rFonts w:hint="eastAsia"/>
        </w:rPr>
        <w:t>如來種性有情皆共一妙清淨道，同此一究竟清淨</w:t>
      </w:r>
      <w:r w:rsidR="007803F9">
        <w:rPr>
          <w:rFonts w:hint="eastAsia"/>
        </w:rPr>
        <w:t>，</w:t>
      </w:r>
      <w:r w:rsidR="00004C2F">
        <w:rPr>
          <w:rFonts w:hint="eastAsia"/>
        </w:rPr>
        <w:t>解釋「一乘道」之含義時，特別指出有種種有情或鈍根性或中根性或利根性，但沒</w:t>
      </w:r>
      <w:r w:rsidR="00CC70FE">
        <w:rPr>
          <w:rFonts w:hint="eastAsia"/>
        </w:rPr>
        <w:t>有提及無種性有情（一闡提）。所以本經最多只</w:t>
      </w:r>
      <w:r w:rsidR="00004C2F">
        <w:rPr>
          <w:rFonts w:hint="eastAsia"/>
        </w:rPr>
        <w:t>提到四種種性：如來種性、獨覺種性、聲聞種性、不定種性。</w:t>
      </w:r>
    </w:p>
    <w:p w:rsidR="00062C96" w:rsidRDefault="00062C96" w:rsidP="00062C96">
      <w:pPr>
        <w:ind w:leftChars="118" w:left="283" w:right="240" w:firstLineChars="200" w:firstLine="480"/>
        <w:rPr>
          <w:rFonts w:hint="eastAsia"/>
        </w:rPr>
      </w:pPr>
    </w:p>
    <w:p w:rsidR="00062C96" w:rsidRDefault="00CC70FE" w:rsidP="00062C96">
      <w:pPr>
        <w:ind w:leftChars="118" w:left="283" w:right="240" w:firstLineChars="200" w:firstLine="480"/>
        <w:rPr>
          <w:rFonts w:hint="eastAsia"/>
        </w:rPr>
      </w:pPr>
      <w:r>
        <w:rPr>
          <w:rFonts w:hint="eastAsia"/>
        </w:rPr>
        <w:t>本經不談無性種性有情，</w:t>
      </w:r>
      <w:r w:rsidR="00063F1C">
        <w:rPr>
          <w:rFonts w:hint="eastAsia"/>
        </w:rPr>
        <w:t>究其原因，竊以為有兩種可能性：</w:t>
      </w:r>
    </w:p>
    <w:p w:rsidR="00062C96" w:rsidRDefault="00063F1C" w:rsidP="00062C96">
      <w:pPr>
        <w:ind w:leftChars="118" w:left="283" w:right="240" w:firstLineChars="200" w:firstLine="4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、本經不承認無性一闡提的存在（五事不具足</w:t>
      </w:r>
      <w:r w:rsidR="00DF50FD">
        <w:rPr>
          <w:rFonts w:hint="eastAsia"/>
        </w:rPr>
        <w:t>之眾生不能等同於斷諸</w:t>
      </w:r>
      <w:r>
        <w:rPr>
          <w:rFonts w:hint="eastAsia"/>
        </w:rPr>
        <w:t>善根</w:t>
      </w:r>
      <w:r w:rsidR="00DF50FD">
        <w:rPr>
          <w:rFonts w:hint="eastAsia"/>
        </w:rPr>
        <w:t>的</w:t>
      </w:r>
      <w:r>
        <w:rPr>
          <w:rFonts w:hint="eastAsia"/>
        </w:rPr>
        <w:t>一闡提）；</w:t>
      </w:r>
    </w:p>
    <w:p w:rsidR="00004C2F" w:rsidRDefault="00063F1C" w:rsidP="00062C96">
      <w:pPr>
        <w:ind w:leftChars="118" w:left="283" w:right="240" w:firstLineChars="200" w:firstLine="48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、本經說三無自性性說一乘道，是針對能聞法信解修行的有情，一闡提焚燒一切善根不信解佛法，不在此</w:t>
      </w:r>
      <w:r w:rsidR="00062C96">
        <w:rPr>
          <w:rFonts w:hint="eastAsia"/>
        </w:rPr>
        <w:t>經一乘</w:t>
      </w:r>
      <w:r>
        <w:rPr>
          <w:rFonts w:hint="eastAsia"/>
        </w:rPr>
        <w:t>道之行者的範圍內，所以</w:t>
      </w:r>
      <w:r w:rsidR="00062C96">
        <w:rPr>
          <w:rFonts w:hint="eastAsia"/>
        </w:rPr>
        <w:t>不提</w:t>
      </w:r>
      <w:r>
        <w:rPr>
          <w:rFonts w:hint="eastAsia"/>
        </w:rPr>
        <w:t>。</w:t>
      </w:r>
    </w:p>
    <w:p w:rsidR="00062C96" w:rsidRDefault="00062C96" w:rsidP="00062C96">
      <w:pPr>
        <w:pStyle w:val="4"/>
        <w:ind w:left="240" w:right="24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二種聲聞種性有情</w:t>
      </w:r>
    </w:p>
    <w:p w:rsidR="00004C2F" w:rsidRDefault="00004C2F" w:rsidP="00062C96">
      <w:pPr>
        <w:ind w:leftChars="118" w:left="283" w:right="240" w:firstLine="436"/>
        <w:rPr>
          <w:rFonts w:hint="eastAsia"/>
        </w:rPr>
      </w:pPr>
      <w:r>
        <w:rPr>
          <w:rFonts w:hint="eastAsia"/>
        </w:rPr>
        <w:t>如來種性有情能成佛，確認無疑。能夠引起兩派爭論最多的在於聲聞種性眾生</w:t>
      </w:r>
      <w:r w:rsidR="00063F1C">
        <w:rPr>
          <w:rFonts w:hint="eastAsia"/>
        </w:rPr>
        <w:t>能否</w:t>
      </w:r>
      <w:r w:rsidR="007803F9">
        <w:rPr>
          <w:rFonts w:hint="eastAsia"/>
        </w:rPr>
        <w:t>回小向大，</w:t>
      </w:r>
      <w:r w:rsidR="00063F1C">
        <w:rPr>
          <w:rFonts w:hint="eastAsia"/>
        </w:rPr>
        <w:t>發</w:t>
      </w:r>
      <w:r w:rsidR="007803F9">
        <w:rPr>
          <w:rFonts w:hint="eastAsia"/>
        </w:rPr>
        <w:t>菩提</w:t>
      </w:r>
      <w:r w:rsidR="00063F1C">
        <w:rPr>
          <w:rFonts w:hint="eastAsia"/>
        </w:rPr>
        <w:t>心證佛道。</w:t>
      </w:r>
    </w:p>
    <w:p w:rsidR="007803F9" w:rsidRDefault="007803F9" w:rsidP="00DF50FD">
      <w:pPr>
        <w:ind w:leftChars="118" w:left="283" w:right="240" w:firstLine="436"/>
        <w:rPr>
          <w:rFonts w:ascii="DFKai-SB" w:hAnsi="DFKai-SB" w:hint="eastAsia"/>
        </w:rPr>
      </w:pPr>
      <w:r>
        <w:rPr>
          <w:rFonts w:hint="eastAsia"/>
        </w:rPr>
        <w:t>《法華經》中增上慢者退席，剩下的聲聞行者，回小向大。佛為開示一乘究竟，為聲聞弟子授菩提記。</w:t>
      </w:r>
      <w:r w:rsidRPr="007803F9">
        <w:rPr>
          <w:rFonts w:ascii="DFKai-SB" w:eastAsia="DFKai-SB" w:hAnsi="DFKai-SB" w:hint="eastAsia"/>
        </w:rPr>
        <w:t>唯有一乘法，無二亦無三。</w:t>
      </w:r>
      <w:r>
        <w:rPr>
          <w:rFonts w:ascii="DFKai-SB" w:hAnsi="DFKai-SB" w:hint="eastAsia"/>
        </w:rPr>
        <w:t>法華一乘之說，在中國佛教中素來為主流。</w:t>
      </w:r>
      <w:r w:rsidR="00DF50FD">
        <w:rPr>
          <w:rFonts w:ascii="DFKai-SB" w:hAnsi="DFKai-SB" w:hint="eastAsia"/>
        </w:rPr>
        <w:t>而</w:t>
      </w:r>
      <w:r>
        <w:rPr>
          <w:rFonts w:ascii="DFKai-SB" w:hAnsi="DFKai-SB" w:hint="eastAsia"/>
        </w:rPr>
        <w:t>本經於聲聞種性眾生，特別指出有兩種，即定性聲聞和回小向大聲聞：</w:t>
      </w:r>
    </w:p>
    <w:p w:rsidR="00062C96" w:rsidRDefault="00062C96" w:rsidP="00062C96">
      <w:pPr>
        <w:ind w:left="240" w:right="240"/>
        <w:rPr>
          <w:rFonts w:ascii="DFKai-SB" w:hAnsi="DFKai-SB" w:hint="eastAsia"/>
        </w:rPr>
      </w:pPr>
    </w:p>
    <w:p w:rsidR="00062C96" w:rsidRDefault="007803F9" w:rsidP="00062C96">
      <w:pPr>
        <w:ind w:leftChars="400" w:left="960" w:right="240"/>
        <w:rPr>
          <w:rFonts w:ascii="DFKai-SB" w:hAnsi="DFKai-SB" w:hint="eastAsia"/>
        </w:rPr>
      </w:pPr>
      <w:r w:rsidRPr="00062C96">
        <w:rPr>
          <w:rFonts w:ascii="DFKai-SB" w:eastAsia="DFKai-SB" w:hAnsi="DFKai-SB" w:hint="eastAsia"/>
        </w:rPr>
        <w:t>若</w:t>
      </w:r>
      <w:r w:rsidRPr="00062C96">
        <w:rPr>
          <w:rFonts w:ascii="DFKai-SB" w:eastAsia="DFKai-SB" w:hAnsi="DFKai-SB" w:hint="eastAsia"/>
          <w:u w:val="single"/>
        </w:rPr>
        <w:t>一向趣寂聲聞種性補特伽羅</w:t>
      </w:r>
      <w:r w:rsidRPr="00062C96">
        <w:rPr>
          <w:rFonts w:ascii="DFKai-SB" w:eastAsia="DFKai-SB" w:hAnsi="DFKai-SB" w:hint="eastAsia"/>
        </w:rPr>
        <w:t>，雖蒙諸佛施設種種勇猛加行方便化導，終不能令</w:t>
      </w:r>
      <w:r w:rsidR="000A2F2A">
        <w:rPr>
          <w:rFonts w:ascii="DFKai-SB" w:eastAsia="DFKai-SB" w:hAnsi="DFKai-SB" w:hint="eastAsia"/>
        </w:rPr>
        <w:t>當坐道場證得阿耨多羅三藐三菩提。何以故？由彼本來唯有下劣種性故</w:t>
      </w:r>
      <w:r w:rsidR="000A2F2A">
        <w:rPr>
          <w:rFonts w:ascii="DFKai-SB" w:hAnsi="DFKai-SB" w:hint="eastAsia"/>
        </w:rPr>
        <w:t>，</w:t>
      </w:r>
      <w:r w:rsidR="000A2F2A">
        <w:rPr>
          <w:rFonts w:ascii="DFKai-SB" w:eastAsia="DFKai-SB" w:hAnsi="DFKai-SB" w:hint="eastAsia"/>
        </w:rPr>
        <w:t>一向慈悲薄弱故</w:t>
      </w:r>
      <w:r w:rsidR="000A2F2A">
        <w:rPr>
          <w:rFonts w:ascii="DFKai-SB" w:hAnsi="DFKai-SB" w:hint="eastAsia"/>
        </w:rPr>
        <w:t>，</w:t>
      </w:r>
      <w:r w:rsidRPr="00062C96">
        <w:rPr>
          <w:rFonts w:ascii="DFKai-SB" w:eastAsia="DFKai-SB" w:hAnsi="DFKai-SB" w:hint="eastAsia"/>
        </w:rPr>
        <w:t>一向怖畏眾苦故。由彼一向慈悲薄弱，是故一向棄背利益諸眾生事；由彼一向怖畏眾苦，是故一向棄背發起諸行所作。我終不說一向棄背利益眾生事者、一向棄背發起諸行所作者，當坐道場，能得阿耨多羅三藐三菩提，是故說彼名為一向趣寂聲聞。</w:t>
      </w:r>
    </w:p>
    <w:p w:rsidR="007803F9" w:rsidRPr="007803F9" w:rsidRDefault="007803F9" w:rsidP="00062C96">
      <w:pPr>
        <w:ind w:leftChars="400" w:left="960" w:right="240"/>
        <w:rPr>
          <w:rFonts w:ascii="DFKai-SB" w:hAnsi="DFKai-SB" w:hint="eastAsia"/>
        </w:rPr>
      </w:pPr>
      <w:r w:rsidRPr="00062C96">
        <w:rPr>
          <w:rFonts w:ascii="DFKai-SB" w:eastAsia="DFKai-SB" w:hAnsi="DFKai-SB" w:hint="eastAsia"/>
        </w:rPr>
        <w:t>若</w:t>
      </w:r>
      <w:r w:rsidRPr="000A2F2A">
        <w:rPr>
          <w:rFonts w:ascii="DFKai-SB" w:eastAsia="DFKai-SB" w:hAnsi="DFKai-SB" w:hint="eastAsia"/>
          <w:u w:val="single"/>
        </w:rPr>
        <w:t>迴向菩提聲聞種性補特伽羅</w:t>
      </w:r>
      <w:r w:rsidRPr="00062C96">
        <w:rPr>
          <w:rFonts w:ascii="DFKai-SB" w:eastAsia="DFKai-SB" w:hAnsi="DFKai-SB" w:hint="eastAsia"/>
        </w:rPr>
        <w:t>，我亦異門說為菩薩。何以故？彼既解脫煩惱障已，若蒙諸佛等覺悟時，於所知障，其心亦可當得解脫。由彼最初為自利益，修行加行脫煩惱障，是故如來施設彼為聲聞種性。</w:t>
      </w:r>
      <w:r>
        <w:rPr>
          <w:rStyle w:val="a8"/>
          <w:rFonts w:ascii="DFKai-SB" w:hAnsi="DFKai-SB"/>
        </w:rPr>
        <w:footnoteReference w:id="11"/>
      </w:r>
    </w:p>
    <w:p w:rsidR="007803F9" w:rsidRDefault="00DF50FD" w:rsidP="000A2F2A">
      <w:pPr>
        <w:ind w:leftChars="118" w:left="283" w:right="240" w:firstLine="436"/>
        <w:rPr>
          <w:rFonts w:hint="eastAsia"/>
        </w:rPr>
      </w:pPr>
      <w:r>
        <w:rPr>
          <w:rFonts w:hint="eastAsia"/>
        </w:rPr>
        <w:t>上</w:t>
      </w:r>
      <w:r w:rsidR="000A2F2A">
        <w:rPr>
          <w:rFonts w:hint="eastAsia"/>
        </w:rPr>
        <w:t>文明確指出聲聞種性有情分二，一種是一向趣寂聲聞種性，即定性聲聞。定性聲聞雖然聞佛種種施捨方便化導卻不能回小向大證無上菩提。因為無始以來</w:t>
      </w:r>
      <w:r w:rsidR="00DA48DA">
        <w:rPr>
          <w:rFonts w:hint="eastAsia"/>
        </w:rPr>
        <w:t>習氣堅固，一向慈悲薄弱佈畏眾苦，所以只求自利，證聲聞果。另一種則是迴向菩提聲聞種性有情，此類聲聞證阿羅漢</w:t>
      </w:r>
      <w:r w:rsidR="00B720F8">
        <w:rPr>
          <w:rFonts w:hint="eastAsia"/>
        </w:rPr>
        <w:t>解脫煩惱障，更聞佛教化，發心迴向菩提，於所知障，亦可解脫。</w:t>
      </w:r>
    </w:p>
    <w:p w:rsidR="00B720F8" w:rsidRDefault="00DF50FD" w:rsidP="000A2F2A">
      <w:pPr>
        <w:ind w:leftChars="118" w:left="283" w:right="240" w:firstLine="436"/>
        <w:rPr>
          <w:rFonts w:hint="eastAsia"/>
        </w:rPr>
      </w:pPr>
      <w:r>
        <w:rPr>
          <w:rFonts w:hint="eastAsia"/>
        </w:rPr>
        <w:lastRenderedPageBreak/>
        <w:t>演培法師對</w:t>
      </w:r>
      <w:r w:rsidR="00B720F8">
        <w:rPr>
          <w:rFonts w:hint="eastAsia"/>
        </w:rPr>
        <w:t>此中二障</w:t>
      </w:r>
      <w:r>
        <w:rPr>
          <w:rFonts w:hint="eastAsia"/>
        </w:rPr>
        <w:t>解釋</w:t>
      </w:r>
      <w:r w:rsidR="00B720F8">
        <w:rPr>
          <w:rFonts w:hint="eastAsia"/>
        </w:rPr>
        <w:t>龍樹菩薩說法我二執皆是煩惱障，有此就生死相續，無此就還滅解脫。所知障在唯識說是菩薩十地斷的二十二種愚及粗重，龍樹菩薩說是殘餘的習氣。</w:t>
      </w:r>
      <w:r w:rsidR="00B720F8">
        <w:rPr>
          <w:rStyle w:val="a8"/>
        </w:rPr>
        <w:footnoteReference w:id="12"/>
      </w:r>
    </w:p>
    <w:p w:rsidR="00DA48DA" w:rsidRDefault="00B720F8" w:rsidP="000A2F2A">
      <w:pPr>
        <w:ind w:leftChars="118" w:left="283" w:right="240" w:firstLine="436"/>
        <w:rPr>
          <w:rFonts w:hint="eastAsia"/>
        </w:rPr>
      </w:pPr>
      <w:r>
        <w:rPr>
          <w:rFonts w:hint="eastAsia"/>
        </w:rPr>
        <w:t>迴向的聲聞，可以稱作是菩薩，但因為他們最初發心的時候是為自利，修行解脫，故如來施設為聲聞種性。</w:t>
      </w:r>
    </w:p>
    <w:p w:rsidR="005223AC" w:rsidRDefault="00DF50FD" w:rsidP="00DF50FD">
      <w:pPr>
        <w:ind w:leftChars="118" w:left="283" w:right="240"/>
      </w:pPr>
      <w:r>
        <w:rPr>
          <w:rFonts w:hint="eastAsia"/>
        </w:rPr>
        <w:t xml:space="preserve">    </w:t>
      </w:r>
      <w:r>
        <w:rPr>
          <w:rFonts w:hint="eastAsia"/>
        </w:rPr>
        <w:t>從上可見，《解深密經》的種性差別說</w:t>
      </w:r>
      <w:r w:rsidR="005223AC">
        <w:rPr>
          <w:rFonts w:hint="eastAsia"/>
        </w:rPr>
        <w:t>並不主張一切眾生都能成佛。</w:t>
      </w:r>
    </w:p>
    <w:p w:rsidR="00A9001C" w:rsidRDefault="00956DDD" w:rsidP="00A9001C">
      <w:pPr>
        <w:pStyle w:val="3"/>
        <w:ind w:left="240" w:right="240"/>
      </w:pPr>
      <w:r>
        <w:rPr>
          <w:rFonts w:hint="eastAsia"/>
        </w:rPr>
        <w:t>（</w:t>
      </w:r>
      <w:r w:rsidR="00795F7F">
        <w:rPr>
          <w:rFonts w:hint="eastAsia"/>
        </w:rPr>
        <w:t>二</w:t>
      </w:r>
      <w:r>
        <w:rPr>
          <w:rFonts w:hint="eastAsia"/>
        </w:rPr>
        <w:t>）</w:t>
      </w:r>
      <w:r w:rsidR="005223AC">
        <w:rPr>
          <w:rFonts w:hint="eastAsia"/>
        </w:rPr>
        <w:t>決定</w:t>
      </w:r>
      <w:r w:rsidR="0071086D">
        <w:rPr>
          <w:rFonts w:hint="eastAsia"/>
        </w:rPr>
        <w:t>或改變</w:t>
      </w:r>
      <w:r w:rsidR="00A9001C">
        <w:rPr>
          <w:rFonts w:hint="eastAsia"/>
        </w:rPr>
        <w:t>種</w:t>
      </w:r>
      <w:r w:rsidR="001D3D70">
        <w:rPr>
          <w:rFonts w:hint="eastAsia"/>
        </w:rPr>
        <w:t>性</w:t>
      </w:r>
      <w:r w:rsidR="005223AC">
        <w:rPr>
          <w:rFonts w:hint="eastAsia"/>
        </w:rPr>
        <w:t>的因素</w:t>
      </w:r>
    </w:p>
    <w:p w:rsidR="005223AC" w:rsidRDefault="00C21E4F" w:rsidP="005223AC">
      <w:pPr>
        <w:ind w:left="240" w:right="240" w:firstLineChars="200" w:firstLine="480"/>
        <w:rPr>
          <w:rFonts w:hint="eastAsia"/>
        </w:rPr>
      </w:pPr>
      <w:r>
        <w:rPr>
          <w:rFonts w:hint="eastAsia"/>
        </w:rPr>
        <w:t>眾生有</w:t>
      </w:r>
      <w:r w:rsidR="00795F7F">
        <w:rPr>
          <w:rFonts w:hint="eastAsia"/>
        </w:rPr>
        <w:t>種性</w:t>
      </w:r>
      <w:r>
        <w:rPr>
          <w:rFonts w:hint="eastAsia"/>
        </w:rPr>
        <w:t>差別，因為種性有別，所以修行果證亦有別。</w:t>
      </w:r>
      <w:r w:rsidR="001E430F">
        <w:rPr>
          <w:rFonts w:hint="eastAsia"/>
        </w:rPr>
        <w:t>菩薩</w:t>
      </w:r>
      <w:r w:rsidR="00DF50FD">
        <w:rPr>
          <w:rFonts w:hint="eastAsia"/>
        </w:rPr>
        <w:t>種性有情</w:t>
      </w:r>
      <w:r w:rsidR="001E430F">
        <w:rPr>
          <w:rFonts w:hint="eastAsia"/>
        </w:rPr>
        <w:t>修證</w:t>
      </w:r>
      <w:r w:rsidR="00DF50FD">
        <w:rPr>
          <w:rFonts w:hint="eastAsia"/>
        </w:rPr>
        <w:t>佛果在諸經論中別無疑慮，而對於聲聞種性的眾生和一般凡夫</w:t>
      </w:r>
      <w:r>
        <w:rPr>
          <w:rFonts w:hint="eastAsia"/>
        </w:rPr>
        <w:t>筆者不禁疑惑，眾生的種性有無</w:t>
      </w:r>
      <w:r w:rsidR="00795F7F">
        <w:rPr>
          <w:rFonts w:hint="eastAsia"/>
        </w:rPr>
        <w:t>改變</w:t>
      </w:r>
      <w:r>
        <w:rPr>
          <w:rFonts w:hint="eastAsia"/>
        </w:rPr>
        <w:t>的</w:t>
      </w:r>
      <w:r w:rsidR="00795F7F">
        <w:rPr>
          <w:rFonts w:hint="eastAsia"/>
        </w:rPr>
        <w:t>可能</w:t>
      </w:r>
      <w:r w:rsidR="00B720F8">
        <w:rPr>
          <w:rFonts w:hint="eastAsia"/>
        </w:rPr>
        <w:t>，如果不能改變，那麼決定眾生種性的因素是什麼？如果眾生種性能改變，關鍵的環節在哪裡？</w:t>
      </w:r>
      <w:r w:rsidR="005223AC">
        <w:rPr>
          <w:rFonts w:hint="eastAsia"/>
        </w:rPr>
        <w:t>出於</w:t>
      </w:r>
      <w:r w:rsidR="001E430F">
        <w:rPr>
          <w:rFonts w:hint="eastAsia"/>
        </w:rPr>
        <w:t>以上</w:t>
      </w:r>
      <w:r w:rsidR="005223AC">
        <w:rPr>
          <w:rFonts w:hint="eastAsia"/>
        </w:rPr>
        <w:t>疑惑，本小節就種性</w:t>
      </w:r>
      <w:r w:rsidR="001E430F">
        <w:rPr>
          <w:rFonts w:hint="eastAsia"/>
        </w:rPr>
        <w:t>分析討論其決定或改變因素。</w:t>
      </w:r>
    </w:p>
    <w:p w:rsidR="00312757" w:rsidRDefault="00312757" w:rsidP="00312757">
      <w:pPr>
        <w:ind w:leftChars="0" w:left="0" w:right="240" w:firstLine="480"/>
        <w:rPr>
          <w:rFonts w:hint="eastAsia"/>
        </w:rPr>
      </w:pPr>
    </w:p>
    <w:p w:rsidR="006C6B1F" w:rsidRDefault="00E42676" w:rsidP="00DF50FD">
      <w:pPr>
        <w:ind w:leftChars="118" w:left="283" w:right="240" w:firstLineChars="200" w:firstLine="480"/>
        <w:rPr>
          <w:rFonts w:hint="eastAsia"/>
        </w:rPr>
      </w:pPr>
      <w:r>
        <w:rPr>
          <w:rFonts w:hint="eastAsia"/>
        </w:rPr>
        <w:t>《解深密經》並沒有提到眾生種性形成的根本原因是本有還是新熏，只是就現象界談有眾生種性差別。</w:t>
      </w:r>
      <w:r w:rsidR="00312757">
        <w:rPr>
          <w:rFonts w:hint="eastAsia"/>
        </w:rPr>
        <w:t>種性簡單解釋即是“種習成性”。</w:t>
      </w:r>
      <w:r w:rsidR="006C6B1F">
        <w:rPr>
          <w:rFonts w:hint="eastAsia"/>
        </w:rPr>
        <w:t>唯識學者，以種子來解釋種性</w:t>
      </w:r>
      <w:r w:rsidR="00312757">
        <w:rPr>
          <w:rFonts w:hint="eastAsia"/>
        </w:rPr>
        <w:t>。</w:t>
      </w:r>
      <w:r w:rsidR="001E430F">
        <w:rPr>
          <w:rFonts w:hint="eastAsia"/>
        </w:rPr>
        <w:t>種是能生之種，性是數習之性。</w:t>
      </w:r>
      <w:r w:rsidR="00312757">
        <w:rPr>
          <w:rFonts w:hint="eastAsia"/>
        </w:rPr>
        <w:t>從這一角度看，</w:t>
      </w:r>
      <w:r w:rsidR="006C6B1F">
        <w:rPr>
          <w:rFonts w:hint="eastAsia"/>
        </w:rPr>
        <w:t>眾生的種性差別</w:t>
      </w:r>
      <w:r w:rsidR="00312757">
        <w:rPr>
          <w:rFonts w:hint="eastAsia"/>
        </w:rPr>
        <w:t>，</w:t>
      </w:r>
      <w:r w:rsidR="006C6B1F">
        <w:rPr>
          <w:rFonts w:hint="eastAsia"/>
        </w:rPr>
        <w:t>是熏習使然</w:t>
      </w:r>
      <w:r w:rsidR="00312757">
        <w:rPr>
          <w:rFonts w:hint="eastAsia"/>
        </w:rPr>
        <w:t>。演培法師在《解深密經語體釋》解釋云：</w:t>
      </w:r>
    </w:p>
    <w:p w:rsidR="00312757" w:rsidRDefault="00312757" w:rsidP="00312757">
      <w:pPr>
        <w:ind w:leftChars="0" w:left="0" w:right="240" w:firstLine="480"/>
        <w:rPr>
          <w:rFonts w:hint="eastAsia"/>
        </w:rPr>
      </w:pPr>
    </w:p>
    <w:p w:rsidR="00312757" w:rsidRPr="001E430F" w:rsidRDefault="00312757" w:rsidP="0071086D">
      <w:pPr>
        <w:ind w:leftChars="413" w:left="991" w:right="240"/>
        <w:rPr>
          <w:rFonts w:ascii="PMingLiU" w:eastAsia="PMingLiU" w:hAnsi="PMingLiU" w:hint="eastAsia"/>
        </w:rPr>
      </w:pPr>
      <w:r w:rsidRPr="001E430F">
        <w:rPr>
          <w:rFonts w:ascii="PMingLiU" w:eastAsia="PMingLiU" w:hAnsi="PMingLiU" w:hint="eastAsia"/>
        </w:rPr>
        <w:t>唯識說這類有情的阿賴耶中，無始來就具有小乘的無漏種子，與菩薩不同</w:t>
      </w:r>
      <w:r w:rsidR="001E430F" w:rsidRPr="001E430F">
        <w:rPr>
          <w:rFonts w:ascii="PMingLiU" w:eastAsia="PMingLiU" w:hAnsi="PMingLiU" w:hint="eastAsia"/>
        </w:rPr>
        <w:t>。瑜伽本地分約種子的有無，判別是否下劣種性。趣寂的聲聞，唯有二乘的無漏種子證到二乘的極果，不再求上進，所以不能證得無上菩提。……本經約種不種善根，分別是不是聲聞種性，種了菩薩善根的，就可回小向大，否則，就不能證得阿耨多羅三藐三菩提了！</w:t>
      </w:r>
      <w:r w:rsidR="001E430F">
        <w:rPr>
          <w:rStyle w:val="a8"/>
          <w:rFonts w:ascii="PMingLiU" w:eastAsia="PMingLiU" w:hAnsi="PMingLiU"/>
        </w:rPr>
        <w:footnoteReference w:id="13"/>
      </w:r>
    </w:p>
    <w:p w:rsidR="00742554" w:rsidRDefault="00742554" w:rsidP="0071086D">
      <w:pPr>
        <w:ind w:leftChars="413" w:left="991" w:right="240" w:firstLineChars="200" w:firstLine="480"/>
        <w:rPr>
          <w:rFonts w:hint="eastAsia"/>
        </w:rPr>
      </w:pPr>
    </w:p>
    <w:p w:rsidR="0071086D" w:rsidRDefault="001E430F" w:rsidP="007C5682">
      <w:pPr>
        <w:ind w:leftChars="118" w:left="283" w:right="240" w:firstLine="337"/>
        <w:rPr>
          <w:rFonts w:hint="eastAsia"/>
        </w:rPr>
      </w:pPr>
      <w:r>
        <w:rPr>
          <w:rFonts w:hint="eastAsia"/>
        </w:rPr>
        <w:t>從演培法師的解釋可見，決定下劣種性與否，《瑜伽師地論·本地分》說在於種子</w:t>
      </w:r>
      <w:r w:rsidR="0071086D">
        <w:rPr>
          <w:rFonts w:hint="eastAsia"/>
        </w:rPr>
        <w:t>，本經說在於種不種善根。種性之性，是數習之性，而非本性之性，同理可證那麼其種子，便是新熏種子而非本有種子。可見眾生種性並非固定不可改變，而定性聲聞之所以為定性聲聞，是因為其唯有二乘無漏種子，未能新熏入大乘無漏法種子，未能種大乘善根。能回小向大的聲聞種性有情（無論過去生有沒有發過菩提心）其回小向大的因緣在於蒙諸佛等覺悟。</w:t>
      </w:r>
    </w:p>
    <w:p w:rsidR="008D3C06" w:rsidRDefault="0071086D" w:rsidP="007C5682">
      <w:pPr>
        <w:ind w:leftChars="177" w:left="425" w:right="240" w:firstLine="337"/>
        <w:rPr>
          <w:rFonts w:hint="eastAsia"/>
        </w:rPr>
      </w:pPr>
      <w:r>
        <w:rPr>
          <w:rFonts w:hint="eastAsia"/>
        </w:rPr>
        <w:t xml:space="preserve">      </w:t>
      </w:r>
    </w:p>
    <w:p w:rsidR="005223AC" w:rsidRPr="00404819" w:rsidRDefault="0071086D" w:rsidP="007C5682">
      <w:pPr>
        <w:ind w:leftChars="177" w:left="425" w:right="240" w:firstLineChars="200" w:firstLine="480"/>
        <w:rPr>
          <w:rFonts w:ascii="DFKai-SB" w:hAnsi="DFKai-SB" w:hint="eastAsia"/>
        </w:rPr>
      </w:pPr>
      <w:r>
        <w:rPr>
          <w:rFonts w:hint="eastAsia"/>
        </w:rPr>
        <w:t>所以，前文筆者所疑惑的影響眾生種性改變的關鍵是在於</w:t>
      </w:r>
      <w:r w:rsidR="00404819">
        <w:rPr>
          <w:rFonts w:hint="eastAsia"/>
        </w:rPr>
        <w:t>熏習</w:t>
      </w:r>
      <w:r>
        <w:rPr>
          <w:rFonts w:hint="eastAsia"/>
        </w:rPr>
        <w:t>之力。</w:t>
      </w:r>
      <w:r w:rsidR="00404819">
        <w:rPr>
          <w:rFonts w:hint="eastAsia"/>
        </w:rPr>
        <w:t>故《法華經》云</w:t>
      </w:r>
      <w:r w:rsidR="00404819" w:rsidRPr="00404819">
        <w:rPr>
          <w:rFonts w:ascii="DFKai-SB" w:eastAsia="DFKai-SB" w:hAnsi="DFKai-SB" w:hint="eastAsia"/>
        </w:rPr>
        <w:t>佛種從緣起</w:t>
      </w:r>
      <w:r w:rsidR="00404819">
        <w:rPr>
          <w:rFonts w:ascii="DFKai-SB" w:hAnsi="DFKai-SB" w:hint="eastAsia"/>
        </w:rPr>
        <w:t>，因為聞法熏習因緣可以種下成佛的種子</w:t>
      </w:r>
      <w:r w:rsidR="007C5682">
        <w:rPr>
          <w:rFonts w:ascii="DFKai-SB" w:hAnsi="DFKai-SB" w:hint="eastAsia"/>
        </w:rPr>
        <w:t>。</w:t>
      </w:r>
    </w:p>
    <w:p w:rsidR="00E42676" w:rsidRDefault="00404819" w:rsidP="00404819">
      <w:pPr>
        <w:ind w:leftChars="0" w:left="0" w:right="240"/>
        <w:rPr>
          <w:rFonts w:hint="eastAsia"/>
        </w:rPr>
      </w:pPr>
      <w:r>
        <w:rPr>
          <w:rFonts w:hint="eastAsia"/>
        </w:rPr>
        <w:tab/>
        <w:t xml:space="preserve">  </w:t>
      </w:r>
    </w:p>
    <w:p w:rsidR="00404819" w:rsidRPr="00404819" w:rsidRDefault="00404819" w:rsidP="007C5682">
      <w:pPr>
        <w:ind w:leftChars="177" w:left="425" w:right="240" w:firstLineChars="200" w:firstLine="480"/>
        <w:rPr>
          <w:rFonts w:ascii="DFKai-SB" w:hAnsi="DFKai-SB" w:hint="eastAsia"/>
        </w:rPr>
      </w:pPr>
      <w:r>
        <w:rPr>
          <w:rFonts w:hint="eastAsia"/>
        </w:rPr>
        <w:t>本論第一章談到《解深密經·無自性相品》中五事不具足眾生，佛為</w:t>
      </w:r>
      <w:r>
        <w:rPr>
          <w:rFonts w:hint="eastAsia"/>
        </w:rPr>
        <w:lastRenderedPageBreak/>
        <w:t>勝義生菩薩開示</w:t>
      </w:r>
      <w:r w:rsidRPr="00404819">
        <w:rPr>
          <w:rFonts w:ascii="DFKai-SB" w:eastAsia="DFKai-SB" w:hAnsi="DFKai-SB" w:hint="eastAsia"/>
        </w:rPr>
        <w:t>若諸有情從本已來，未種善根，未清淨障，未成熟相續，未多修勝解，未能積集福德、智慧二種資糧。我為彼故依生無自性性宣說諸法。</w:t>
      </w:r>
      <w:r>
        <w:rPr>
          <w:rFonts w:ascii="DFKai-SB" w:hAnsi="DFKai-SB" w:hint="eastAsia"/>
        </w:rPr>
        <w:t>這些眾生從本以來，沒有種三乘菩提</w:t>
      </w:r>
      <w:r w:rsidR="00E42676">
        <w:rPr>
          <w:rFonts w:ascii="DFKai-SB" w:hAnsi="DFKai-SB" w:hint="eastAsia"/>
        </w:rPr>
        <w:t>善根，而且惑業苦三障未曾斷，未能調伏身心亦不勝解佛法，未能積集福慧資糧，可謂是眾生界廣大薄地凡夫的真實寫照。對於此類業重凡夫眾生，佛為其宣說緣起之法明因果之理。眾生因為聞法熏習的因緣，而漸漸於一切緣起法中隨分了解到無常變壞。心生厭患故能遮止諸惡，修諸善法。因為種諸善根因緣，漸漸令五事具足，長時熏習，勝解法義，從聞思修，入一乘道。</w:t>
      </w:r>
    </w:p>
    <w:p w:rsidR="005223AC" w:rsidRDefault="005223AC" w:rsidP="007C5682">
      <w:pPr>
        <w:ind w:leftChars="0" w:left="0" w:right="240"/>
        <w:rPr>
          <w:rFonts w:hint="eastAsia"/>
        </w:rPr>
      </w:pPr>
    </w:p>
    <w:p w:rsidR="00B720F8" w:rsidRDefault="008D3C06" w:rsidP="008D3C06">
      <w:pPr>
        <w:ind w:leftChars="0" w:left="420" w:right="240" w:firstLine="300"/>
        <w:rPr>
          <w:rFonts w:ascii="DFKai-SB" w:hAnsi="DFKai-SB" w:hint="eastAsia"/>
        </w:rPr>
      </w:pPr>
      <w:r>
        <w:rPr>
          <w:rFonts w:hint="eastAsia"/>
        </w:rPr>
        <w:t>既然如此，</w:t>
      </w:r>
      <w:r w:rsidR="007C5682">
        <w:rPr>
          <w:rFonts w:hint="eastAsia"/>
        </w:rPr>
        <w:t>未入涅槃的</w:t>
      </w:r>
      <w:r>
        <w:rPr>
          <w:rFonts w:hint="eastAsia"/>
        </w:rPr>
        <w:t>定性聲聞似亦有不定之因素——即熏習之力。然經文中又明確指出</w:t>
      </w:r>
      <w:r w:rsidRPr="00062C96">
        <w:rPr>
          <w:rFonts w:ascii="DFKai-SB" w:eastAsia="DFKai-SB" w:hAnsi="DFKai-SB" w:hint="eastAsia"/>
        </w:rPr>
        <w:t>若</w:t>
      </w:r>
      <w:r w:rsidRPr="00062C96">
        <w:rPr>
          <w:rFonts w:ascii="DFKai-SB" w:eastAsia="DFKai-SB" w:hAnsi="DFKai-SB" w:hint="eastAsia"/>
          <w:u w:val="single"/>
        </w:rPr>
        <w:t>一向趣寂聲聞種性補特伽羅</w:t>
      </w:r>
      <w:r w:rsidRPr="007C5682">
        <w:rPr>
          <w:rFonts w:ascii="DFKai-SB" w:eastAsia="DFKai-SB" w:hAnsi="DFKai-SB" w:hint="eastAsia"/>
          <w:u w:val="single"/>
        </w:rPr>
        <w:t>，雖蒙諸佛施設種種勇猛加行方便化導，終不能令當坐道場證得阿耨多羅三藐三菩提。</w:t>
      </w:r>
      <w:r>
        <w:rPr>
          <w:rFonts w:ascii="DFKai-SB" w:eastAsia="DFKai-SB" w:hAnsi="DFKai-SB" w:hint="eastAsia"/>
        </w:rPr>
        <w:t>何以故？由彼本來唯有下劣種性故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一向慈悲薄弱故</w:t>
      </w:r>
      <w:r>
        <w:rPr>
          <w:rFonts w:ascii="DFKai-SB" w:hAnsi="DFKai-SB" w:hint="eastAsia"/>
        </w:rPr>
        <w:t>，</w:t>
      </w:r>
      <w:r w:rsidRPr="00062C96">
        <w:rPr>
          <w:rFonts w:ascii="DFKai-SB" w:eastAsia="DFKai-SB" w:hAnsi="DFKai-SB" w:hint="eastAsia"/>
        </w:rPr>
        <w:t>一向怖畏眾苦故。</w:t>
      </w:r>
      <w:r w:rsidR="0072318B">
        <w:rPr>
          <w:rFonts w:ascii="DFKai-SB" w:hAnsi="DFKai-SB" w:hint="eastAsia"/>
        </w:rPr>
        <w:t>定性聲聞種性有情</w:t>
      </w:r>
      <w:r>
        <w:rPr>
          <w:rFonts w:ascii="DFKai-SB" w:hAnsi="DFKai-SB" w:hint="eastAsia"/>
        </w:rPr>
        <w:t>因為</w:t>
      </w:r>
      <w:r w:rsidR="0072318B">
        <w:rPr>
          <w:rFonts w:ascii="DFKai-SB" w:hAnsi="DFKai-SB" w:hint="eastAsia"/>
        </w:rPr>
        <w:t>從本以來</w:t>
      </w:r>
      <w:r>
        <w:rPr>
          <w:rFonts w:ascii="DFKai-SB" w:hAnsi="DFKai-SB" w:hint="eastAsia"/>
        </w:rPr>
        <w:t>習性堅固，</w:t>
      </w:r>
      <w:r w:rsidRPr="007C5682">
        <w:rPr>
          <w:rFonts w:ascii="DFKai-SB" w:hAnsi="DFKai-SB" w:hint="eastAsia"/>
          <w:u w:val="single"/>
        </w:rPr>
        <w:t>一向棄背利益眾生事</w:t>
      </w:r>
      <w:r>
        <w:rPr>
          <w:rFonts w:ascii="DFKai-SB" w:hAnsi="DFKai-SB" w:hint="eastAsia"/>
        </w:rPr>
        <w:t>，不能種諸善根</w:t>
      </w:r>
      <w:r w:rsidR="007C5682">
        <w:rPr>
          <w:rFonts w:ascii="DFKai-SB" w:hAnsi="DFKai-SB" w:hint="eastAsia"/>
        </w:rPr>
        <w:t>，所以佛法教導的熏習力不能敵</w:t>
      </w:r>
      <w:r w:rsidR="00DF50FD">
        <w:rPr>
          <w:rFonts w:ascii="DFKai-SB" w:hAnsi="DFKai-SB" w:hint="eastAsia"/>
        </w:rPr>
        <w:t>過他們的久習成性。所以決定定性聲聞是否能生變化的，仍在在於自身</w:t>
      </w:r>
      <w:r w:rsidR="007C5682">
        <w:rPr>
          <w:rFonts w:ascii="DFKai-SB" w:hAnsi="DFKai-SB" w:hint="eastAsia"/>
        </w:rPr>
        <w:t>是否能種善根。</w:t>
      </w:r>
    </w:p>
    <w:p w:rsidR="007C5682" w:rsidRDefault="007C5682" w:rsidP="008D3C06">
      <w:pPr>
        <w:ind w:leftChars="0" w:left="420" w:right="240" w:firstLine="300"/>
        <w:rPr>
          <w:rFonts w:ascii="DFKai-SB" w:hAnsi="DFKai-SB" w:hint="eastAsia"/>
        </w:rPr>
      </w:pPr>
    </w:p>
    <w:p w:rsidR="007C5682" w:rsidRDefault="007C5682" w:rsidP="007C5682">
      <w:pPr>
        <w:ind w:leftChars="200" w:left="480" w:right="240" w:firstLineChars="200" w:firstLine="480"/>
        <w:rPr>
          <w:rFonts w:hint="eastAsia"/>
        </w:rPr>
      </w:pPr>
      <w:r>
        <w:rPr>
          <w:rFonts w:hint="eastAsia"/>
        </w:rPr>
        <w:t>終上所述，眾生種性並非完全不能改變。非定性聲聞種性的眾生，雖然根器有勝劣之別，然而因為聞思修的熏習之力，能除諸障礙，能令轉凡成聖。</w:t>
      </w:r>
      <w:r w:rsidR="0072318B">
        <w:rPr>
          <w:rFonts w:hint="eastAsia"/>
        </w:rPr>
        <w:t>定性聲聞種性眾生不易變換的關鍵，在於從本以來佈畏眾苦慈悲薄弱的習性太過堅固，自身一向棄背利益眾生事，故聞熏之力難以產生效用。</w:t>
      </w:r>
    </w:p>
    <w:p w:rsidR="007C5682" w:rsidRPr="008D3C06" w:rsidRDefault="007C5682" w:rsidP="008D3C06">
      <w:pPr>
        <w:ind w:leftChars="0" w:left="420" w:right="240" w:firstLine="300"/>
      </w:pPr>
    </w:p>
    <w:p w:rsidR="00A9001C" w:rsidRDefault="00195991" w:rsidP="00195991">
      <w:pPr>
        <w:pStyle w:val="3"/>
        <w:ind w:left="240" w:right="240"/>
        <w:rPr>
          <w:rFonts w:hint="eastAsia"/>
        </w:rPr>
      </w:pPr>
      <w:r>
        <w:rPr>
          <w:rFonts w:hint="eastAsia"/>
        </w:rPr>
        <w:t>（三）小結</w:t>
      </w:r>
    </w:p>
    <w:p w:rsidR="00195991" w:rsidRDefault="00195991" w:rsidP="006570C1">
      <w:pPr>
        <w:ind w:left="240" w:right="240" w:firstLine="480"/>
        <w:rPr>
          <w:rFonts w:hint="eastAsia"/>
        </w:rPr>
      </w:pPr>
      <w:r>
        <w:rPr>
          <w:rFonts w:hint="eastAsia"/>
        </w:rPr>
        <w:t>本經主張之有情種性差別之說，但經文中只提到四種種性有情之眾生，並沒有立出五性名目，經文中也沒有談到無性種性。但特別指出一向趣寂聲聞種性補特伽羅，</w:t>
      </w:r>
      <w:r w:rsidR="006570C1">
        <w:rPr>
          <w:rFonts w:hint="eastAsia"/>
        </w:rPr>
        <w:t>因為從本以來只有二乘無漏種子，佈畏苦慈悲薄弱不種善根的習氣堅固，所以</w:t>
      </w:r>
      <w:r>
        <w:rPr>
          <w:rFonts w:hint="eastAsia"/>
        </w:rPr>
        <w:t>雖然</w:t>
      </w:r>
      <w:r w:rsidR="006570C1">
        <w:rPr>
          <w:rFonts w:hint="eastAsia"/>
        </w:rPr>
        <w:t>聞</w:t>
      </w:r>
      <w:r>
        <w:rPr>
          <w:rFonts w:hint="eastAsia"/>
        </w:rPr>
        <w:t>佛種種施捨方便教化，亦不能回小向大，坐道場證無上正等正覺。</w:t>
      </w:r>
      <w:r w:rsidR="006570C1">
        <w:rPr>
          <w:rFonts w:hint="eastAsia"/>
        </w:rPr>
        <w:t>這一點和《涅槃經》主張一切眾生有佛性，以此佛性能斷無量億諸煩惱結，成就阿耨多羅三藐三菩提的說法，並不相同。</w:t>
      </w:r>
    </w:p>
    <w:p w:rsidR="006570C1" w:rsidRPr="00195991" w:rsidRDefault="006570C1" w:rsidP="006570C1">
      <w:pPr>
        <w:ind w:left="240" w:right="240" w:firstLine="480"/>
      </w:pPr>
      <w:r>
        <w:rPr>
          <w:rFonts w:hint="eastAsia"/>
        </w:rPr>
        <w:t>再者，種性即種習成性，決定形成眾生種性的因素，並非本有，而是熏習使然。種是種子之種，性是數習之性，故能對眾生種性起改變影響的關鍵，亦在于熏習之力。五事不具足之眾生能因為聞法熏習因緣，漸漸信解佛法，斷惡修善，令五事具足，趨向解脫涅槃。眾生根器雖有種種差別，然並不是一味不變。聞法熏習，對於凡夫眾生信解修行和種性決定起很大的塑造作用。</w:t>
      </w:r>
    </w:p>
    <w:p w:rsidR="004C00E2" w:rsidRDefault="000A2F2A" w:rsidP="004C00E2">
      <w:pPr>
        <w:pStyle w:val="2"/>
        <w:ind w:left="240" w:right="240"/>
      </w:pPr>
      <w:r>
        <w:rPr>
          <w:rFonts w:hint="eastAsia"/>
        </w:rPr>
        <w:t>四</w:t>
      </w:r>
      <w:r w:rsidR="004C00E2">
        <w:rPr>
          <w:rFonts w:hint="eastAsia"/>
        </w:rPr>
        <w:t>、結語</w:t>
      </w:r>
    </w:p>
    <w:p w:rsidR="006570C1" w:rsidRDefault="006570C1" w:rsidP="006570C1">
      <w:pPr>
        <w:ind w:leftChars="0" w:left="0" w:rightChars="94" w:right="226" w:firstLineChars="300" w:firstLine="720"/>
        <w:rPr>
          <w:rFonts w:hint="eastAsia"/>
        </w:rPr>
      </w:pPr>
      <w:r w:rsidRPr="00795F7F">
        <w:rPr>
          <w:rFonts w:hint="eastAsia"/>
        </w:rPr>
        <w:t>《</w:t>
      </w:r>
      <w:r>
        <w:rPr>
          <w:rFonts w:hint="eastAsia"/>
        </w:rPr>
        <w:t>解深密經</w:t>
      </w:r>
      <w:r w:rsidR="0015064E">
        <w:rPr>
          <w:rFonts w:hint="eastAsia"/>
        </w:rPr>
        <w:t>》中</w:t>
      </w:r>
      <w:r>
        <w:rPr>
          <w:rFonts w:hint="eastAsia"/>
        </w:rPr>
        <w:t>「一乘</w:t>
      </w:r>
      <w:r w:rsidR="0015064E">
        <w:rPr>
          <w:rFonts w:hint="eastAsia"/>
        </w:rPr>
        <w:t>道</w:t>
      </w:r>
      <w:r>
        <w:rPr>
          <w:rFonts w:hint="eastAsia"/>
        </w:rPr>
        <w:t>」</w:t>
      </w:r>
      <w:r w:rsidR="0015064E">
        <w:rPr>
          <w:rFonts w:hint="eastAsia"/>
        </w:rPr>
        <w:t>的意涵和《法華經》</w:t>
      </w:r>
      <w:r w:rsidR="00317288">
        <w:rPr>
          <w:rFonts w:hint="eastAsia"/>
        </w:rPr>
        <w:t>「</w:t>
      </w:r>
      <w:r w:rsidR="00317288" w:rsidRPr="00317288">
        <w:rPr>
          <w:rFonts w:ascii="DFKai-SB" w:eastAsia="DFKai-SB" w:hAnsi="DFKai-SB" w:hint="eastAsia"/>
        </w:rPr>
        <w:t>唯有一乘法，無二亦無三，除佛方便說</w:t>
      </w:r>
      <w:r w:rsidR="00317288">
        <w:rPr>
          <w:rFonts w:hint="eastAsia"/>
        </w:rPr>
        <w:t>」</w:t>
      </w:r>
      <w:r w:rsidR="00317288">
        <w:rPr>
          <w:rFonts w:hint="eastAsia"/>
        </w:rPr>
        <w:t>所主張之佛開權顯實以一佛乘為究竟的思想不盡相同。本</w:t>
      </w:r>
      <w:r w:rsidR="00317288">
        <w:rPr>
          <w:rFonts w:hint="eastAsia"/>
        </w:rPr>
        <w:lastRenderedPageBreak/>
        <w:t>經在兩處</w:t>
      </w:r>
      <w:r w:rsidR="00400E4E">
        <w:rPr>
          <w:rFonts w:hint="eastAsia"/>
        </w:rPr>
        <w:t>解釋</w:t>
      </w:r>
      <w:r w:rsidR="00317288">
        <w:rPr>
          <w:rFonts w:hint="eastAsia"/>
        </w:rPr>
        <w:t>佛言</w:t>
      </w:r>
      <w:r w:rsidR="00317288">
        <w:rPr>
          <w:rFonts w:hint="eastAsia"/>
        </w:rPr>
        <w:t>「一乘道」</w:t>
      </w:r>
      <w:r w:rsidR="00317288">
        <w:rPr>
          <w:rFonts w:hint="eastAsia"/>
        </w:rPr>
        <w:t>之</w:t>
      </w:r>
      <w:r w:rsidR="00400E4E">
        <w:rPr>
          <w:rFonts w:hint="eastAsia"/>
        </w:rPr>
        <w:t>密</w:t>
      </w:r>
      <w:r w:rsidR="00317288">
        <w:rPr>
          <w:rFonts w:hint="eastAsia"/>
        </w:rPr>
        <w:t>意</w:t>
      </w:r>
      <w:r w:rsidR="00400E4E">
        <w:rPr>
          <w:rFonts w:hint="eastAsia"/>
        </w:rPr>
        <w:t>：</w:t>
      </w:r>
    </w:p>
    <w:p w:rsidR="006570C1" w:rsidRDefault="006570C1" w:rsidP="006570C1">
      <w:pPr>
        <w:ind w:leftChars="0" w:left="0" w:rightChars="94" w:right="226" w:firstLineChars="300" w:firstLine="720"/>
        <w:rPr>
          <w:rFonts w:hint="eastAsia"/>
        </w:rPr>
      </w:pPr>
      <w:r>
        <w:rPr>
          <w:rFonts w:ascii="Z-PKU Unicode" w:hAnsi="Z-PKU Unicode" w:cs="Z-PKU Unicode" w:hint="eastAsia"/>
        </w:rPr>
        <w:t>&lt;</w:t>
      </w:r>
      <w:r>
        <w:rPr>
          <w:rFonts w:hint="eastAsia"/>
        </w:rPr>
        <w:t>無自性相品</w:t>
      </w:r>
      <w:r>
        <w:rPr>
          <w:rFonts w:hint="eastAsia"/>
        </w:rPr>
        <w:t>&gt;</w:t>
      </w:r>
      <w:r>
        <w:rPr>
          <w:rFonts w:hint="eastAsia"/>
        </w:rPr>
        <w:t>佛為眾生應機說法，開示三無自性性，指出三乘眾生皆共一妙清淨道而證無上安隱涅槃，</w:t>
      </w:r>
      <w:r>
        <w:rPr>
          <w:rFonts w:ascii="DFKai-SB" w:eastAsia="DFKai-SB" w:hAnsi="DFKai-SB" w:hint="eastAsia"/>
        </w:rPr>
        <w:t>依諸淨道清淨者</w:t>
      </w:r>
      <w:r>
        <w:rPr>
          <w:rFonts w:ascii="DFKai-SB" w:hAnsi="DFKai-SB" w:hint="eastAsia"/>
        </w:rPr>
        <w:t>，</w:t>
      </w:r>
      <w:r>
        <w:rPr>
          <w:rFonts w:ascii="DFKai-SB" w:eastAsia="DFKai-SB" w:hAnsi="DFKai-SB" w:hint="eastAsia"/>
        </w:rPr>
        <w:t>惟依此一無第二</w:t>
      </w:r>
      <w:r>
        <w:rPr>
          <w:rFonts w:ascii="DFKai-SB" w:hAnsi="DFKai-SB" w:hint="eastAsia"/>
        </w:rPr>
        <w:t>，</w:t>
      </w:r>
      <w:r w:rsidRPr="00897223">
        <w:rPr>
          <w:rFonts w:ascii="DFKai-SB" w:eastAsia="DFKai-SB" w:hAnsi="DFKai-SB" w:hint="eastAsia"/>
        </w:rPr>
        <w:t>故於其中立一乘，非有情性無差別。</w:t>
      </w:r>
      <w:r w:rsidR="00400E4E">
        <w:rPr>
          <w:rFonts w:ascii="DFKai-SB" w:hAnsi="DFKai-SB" w:hint="eastAsia"/>
        </w:rPr>
        <w:t>此處是依所行之道</w:t>
      </w:r>
      <w:r>
        <w:rPr>
          <w:rFonts w:ascii="DFKai-SB" w:hAnsi="DFKai-SB" w:hint="eastAsia"/>
        </w:rPr>
        <w:t>而談</w:t>
      </w:r>
      <w:r w:rsidR="00400E4E">
        <w:rPr>
          <w:rFonts w:hint="eastAsia"/>
        </w:rPr>
        <w:t>「一乘」，即三乘眾生同學般若，於緣起性空之法遣遍計執，滅依他起，證圓成實，</w:t>
      </w:r>
      <w:r w:rsidR="00400E4E">
        <w:rPr>
          <w:rFonts w:hint="eastAsia"/>
        </w:rPr>
        <w:t>同證法無我性</w:t>
      </w:r>
      <w:r w:rsidR="00400E4E">
        <w:rPr>
          <w:rFonts w:hint="eastAsia"/>
        </w:rPr>
        <w:t>。諸佛如來依此道得證涅槃，聲聞緣覺亦循此道跡得證涅槃，更無第二。</w:t>
      </w:r>
    </w:p>
    <w:p w:rsidR="006570C1" w:rsidRPr="00400E4E" w:rsidRDefault="006570C1" w:rsidP="006570C1">
      <w:pPr>
        <w:ind w:leftChars="0" w:left="0" w:rightChars="94" w:right="226" w:firstLineChars="300" w:firstLine="720"/>
        <w:rPr>
          <w:rFonts w:ascii="DFKai-SB" w:hAnsi="DFKai-SB" w:hint="eastAsia"/>
        </w:rPr>
      </w:pPr>
      <w:r>
        <w:rPr>
          <w:rFonts w:hint="eastAsia"/>
        </w:rPr>
        <w:t>&lt;</w:t>
      </w:r>
      <w:r>
        <w:rPr>
          <w:rFonts w:hint="eastAsia"/>
        </w:rPr>
        <w:t>地波羅蜜品</w:t>
      </w:r>
      <w:r>
        <w:rPr>
          <w:rFonts w:hint="eastAsia"/>
        </w:rPr>
        <w:t>&gt;</w:t>
      </w:r>
      <w:r w:rsidR="00400E4E">
        <w:rPr>
          <w:rFonts w:hint="eastAsia"/>
        </w:rPr>
        <w:t>佛於</w:t>
      </w:r>
      <w:r>
        <w:rPr>
          <w:rFonts w:hint="eastAsia"/>
        </w:rPr>
        <w:t>大乘法中同一法界</w:t>
      </w:r>
      <w:r w:rsidR="00400E4E">
        <w:rPr>
          <w:rFonts w:hint="eastAsia"/>
        </w:rPr>
        <w:t>同一理趣，不說諸乘差別。此是理體而談「一乘」，</w:t>
      </w:r>
      <w:r w:rsidRPr="00795F7F">
        <w:rPr>
          <w:rFonts w:ascii="DFKai-SB" w:eastAsia="DFKai-SB" w:hAnsi="DFKai-SB" w:hint="eastAsia"/>
        </w:rPr>
        <w:t>宣說諸法種種性，復說皆同一理趣，謂於下乘或上乘，故我說乘無異性。</w:t>
      </w:r>
      <w:r w:rsidR="00400E4E">
        <w:rPr>
          <w:rFonts w:ascii="DFKai-SB" w:hAnsi="DFKai-SB" w:hint="eastAsia"/>
        </w:rPr>
        <w:t>真如法界平等平等，</w:t>
      </w:r>
      <w:r w:rsidR="000F61B4">
        <w:rPr>
          <w:rFonts w:ascii="DFKai-SB" w:hAnsi="DFKai-SB" w:hint="eastAsia"/>
        </w:rPr>
        <w:t>故云唯有一乘。</w:t>
      </w:r>
    </w:p>
    <w:p w:rsidR="006570C1" w:rsidRDefault="006570C1" w:rsidP="006570C1">
      <w:pPr>
        <w:ind w:leftChars="0" w:left="0" w:rightChars="94" w:right="226" w:firstLineChars="300" w:firstLine="720"/>
        <w:rPr>
          <w:rFonts w:hint="eastAsia"/>
        </w:rPr>
      </w:pPr>
      <w:r>
        <w:rPr>
          <w:rFonts w:ascii="DFKai-SB" w:hAnsi="DFKai-SB" w:hint="eastAsia"/>
        </w:rPr>
        <w:t>兩處經文</w:t>
      </w:r>
      <w:r w:rsidR="000F61B4">
        <w:rPr>
          <w:rFonts w:ascii="DFKai-SB" w:hAnsi="DFKai-SB" w:hint="eastAsia"/>
        </w:rPr>
        <w:t>所</w:t>
      </w:r>
      <w:r>
        <w:rPr>
          <w:rFonts w:ascii="DFKai-SB" w:hAnsi="DFKai-SB" w:hint="eastAsia"/>
        </w:rPr>
        <w:t>談</w:t>
      </w:r>
      <w:r>
        <w:rPr>
          <w:rFonts w:hint="eastAsia"/>
        </w:rPr>
        <w:t>「一乘」，角度有別，但同出一脈，是就理體道行</w:t>
      </w:r>
      <w:r w:rsidR="000F61B4">
        <w:rPr>
          <w:rFonts w:hint="eastAsia"/>
        </w:rPr>
        <w:t>而言，</w:t>
      </w:r>
      <w:r w:rsidR="000F61B4">
        <w:rPr>
          <w:rFonts w:hint="eastAsia"/>
        </w:rPr>
        <w:t>但本經承認眾生種性有差別，故三乘眾生果證有別</w:t>
      </w:r>
      <w:r w:rsidR="000F61B4">
        <w:rPr>
          <w:rFonts w:hint="eastAsia"/>
        </w:rPr>
        <w:t>，所以本經之</w:t>
      </w:r>
      <w:r w:rsidR="000F61B4">
        <w:rPr>
          <w:rFonts w:hint="eastAsia"/>
        </w:rPr>
        <w:t>「一乘道」</w:t>
      </w:r>
      <w:r w:rsidR="000F61B4">
        <w:rPr>
          <w:rFonts w:hint="eastAsia"/>
        </w:rPr>
        <w:t>並非云三乘眾生皆共成佛道。</w:t>
      </w:r>
      <w:r>
        <w:rPr>
          <w:rFonts w:hint="eastAsia"/>
        </w:rPr>
        <w:t>《法華經》以一乘為究竟，三乘為方便。《解深密經》</w:t>
      </w:r>
      <w:r w:rsidR="000F61B4">
        <w:rPr>
          <w:rFonts w:hint="eastAsia"/>
        </w:rPr>
        <w:t>在</w:t>
      </w:r>
      <w:r w:rsidR="000F61B4">
        <w:rPr>
          <w:rFonts w:hint="eastAsia"/>
        </w:rPr>
        <w:t>&lt;</w:t>
      </w:r>
      <w:r w:rsidR="000F61B4">
        <w:rPr>
          <w:rFonts w:hint="eastAsia"/>
        </w:rPr>
        <w:t>地波羅蜜品</w:t>
      </w:r>
      <w:r w:rsidR="000F61B4">
        <w:rPr>
          <w:rFonts w:hint="eastAsia"/>
        </w:rPr>
        <w:t>&gt;</w:t>
      </w:r>
      <w:r w:rsidR="000F61B4">
        <w:rPr>
          <w:rFonts w:hint="eastAsia"/>
        </w:rPr>
        <w:t>指出，</w:t>
      </w:r>
      <w:r w:rsidR="000F61B4">
        <w:rPr>
          <w:rFonts w:hint="eastAsia"/>
        </w:rPr>
        <w:t>三乘一乘本不相違背</w:t>
      </w:r>
      <w:r w:rsidR="000F61B4">
        <w:rPr>
          <w:rFonts w:hint="eastAsia"/>
        </w:rPr>
        <w:t>，</w:t>
      </w:r>
      <w:r w:rsidR="000F61B4">
        <w:rPr>
          <w:rFonts w:hint="eastAsia"/>
        </w:rPr>
        <w:t>皆是佛應機說法，</w:t>
      </w:r>
      <w:r w:rsidR="000F61B4">
        <w:rPr>
          <w:rFonts w:hint="eastAsia"/>
        </w:rPr>
        <w:t>不應起增益損減執，而起爭論。</w:t>
      </w:r>
    </w:p>
    <w:p w:rsidR="000F61B4" w:rsidRDefault="000F61B4" w:rsidP="006570C1">
      <w:pPr>
        <w:ind w:leftChars="0" w:left="0" w:rightChars="94" w:right="226" w:firstLineChars="300" w:firstLine="720"/>
        <w:rPr>
          <w:rFonts w:hint="eastAsia"/>
        </w:rPr>
      </w:pPr>
    </w:p>
    <w:p w:rsidR="000F61B4" w:rsidRDefault="006570C1" w:rsidP="006570C1">
      <w:pPr>
        <w:ind w:left="240" w:right="240" w:firstLine="480"/>
        <w:rPr>
          <w:rFonts w:hint="eastAsia"/>
        </w:rPr>
      </w:pPr>
      <w:r>
        <w:rPr>
          <w:rFonts w:hint="eastAsia"/>
        </w:rPr>
        <w:t>本經</w:t>
      </w:r>
      <w:r w:rsidR="000F61B4">
        <w:rPr>
          <w:rFonts w:hint="eastAsia"/>
        </w:rPr>
        <w:t>認為</w:t>
      </w:r>
      <w:r>
        <w:rPr>
          <w:rFonts w:hint="eastAsia"/>
        </w:rPr>
        <w:t>有情種性</w:t>
      </w:r>
      <w:r w:rsidR="000F61B4">
        <w:rPr>
          <w:rFonts w:hint="eastAsia"/>
        </w:rPr>
        <w:t>有諸</w:t>
      </w:r>
      <w:r>
        <w:rPr>
          <w:rFonts w:hint="eastAsia"/>
        </w:rPr>
        <w:t>差別</w:t>
      </w:r>
      <w:r w:rsidR="000F61B4">
        <w:rPr>
          <w:rFonts w:hint="eastAsia"/>
        </w:rPr>
        <w:t>，但經文中只提到四種種性有情，並沒有立</w:t>
      </w:r>
      <w:r>
        <w:rPr>
          <w:rFonts w:hint="eastAsia"/>
        </w:rPr>
        <w:t>五性</w:t>
      </w:r>
      <w:r w:rsidR="000F61B4">
        <w:rPr>
          <w:rFonts w:hint="eastAsia"/>
        </w:rPr>
        <w:t>各別名目，也沒有談到無性種性，此或是因本經之說法主題使然，故無性種性有情不在討論範圍內。</w:t>
      </w:r>
    </w:p>
    <w:p w:rsidR="000F61B4" w:rsidRDefault="000F61B4" w:rsidP="000F61B4">
      <w:pPr>
        <w:ind w:left="240" w:right="240" w:firstLine="480"/>
        <w:rPr>
          <w:rFonts w:hint="eastAsia"/>
        </w:rPr>
      </w:pPr>
      <w:r>
        <w:rPr>
          <w:rFonts w:hint="eastAsia"/>
        </w:rPr>
        <w:t>對於聲聞種性的回小向大的可能性，本經說有二種聲聞種性有情。</w:t>
      </w:r>
      <w:r w:rsidR="006570C1">
        <w:rPr>
          <w:rFonts w:hint="eastAsia"/>
        </w:rPr>
        <w:t>特別指出一向趣寂聲聞種性</w:t>
      </w:r>
      <w:r>
        <w:rPr>
          <w:rFonts w:hint="eastAsia"/>
        </w:rPr>
        <w:t>有情</w:t>
      </w:r>
      <w:r w:rsidR="006570C1">
        <w:rPr>
          <w:rFonts w:hint="eastAsia"/>
        </w:rPr>
        <w:t>，因為從本以來只有二乘無漏種子，佈畏苦慈悲薄弱不種善根的習氣堅固，所以雖然聞佛種種施捨方便教化，亦不能回小向大，坐道場證無上正等正覺。這一點和《涅槃經》主張一切眾生有佛性，以此佛性能斷無量億諸煩惱結，成就阿耨多羅三藐三菩提的說法，並不相同。</w:t>
      </w:r>
      <w:r>
        <w:rPr>
          <w:rFonts w:hint="eastAsia"/>
        </w:rPr>
        <w:t>另一種回向菩提之聲聞種性有情，在斷煩惱障後因為夢佛開示教化因緣，而能</w:t>
      </w:r>
      <w:r w:rsidR="00B23791">
        <w:rPr>
          <w:rFonts w:hint="eastAsia"/>
        </w:rPr>
        <w:t>轉向菩薩道行</w:t>
      </w:r>
      <w:r>
        <w:rPr>
          <w:rFonts w:hint="eastAsia"/>
        </w:rPr>
        <w:t>，滅所知障得</w:t>
      </w:r>
      <w:r w:rsidR="00B23791">
        <w:rPr>
          <w:rFonts w:hint="eastAsia"/>
        </w:rPr>
        <w:t>證圓滿菩提</w:t>
      </w:r>
      <w:r>
        <w:rPr>
          <w:rFonts w:hint="eastAsia"/>
        </w:rPr>
        <w:t>。</w:t>
      </w:r>
    </w:p>
    <w:p w:rsidR="006570C1" w:rsidRPr="00195991" w:rsidRDefault="006570C1" w:rsidP="00B23791">
      <w:pPr>
        <w:ind w:left="240" w:right="240" w:firstLine="480"/>
      </w:pPr>
      <w:r>
        <w:rPr>
          <w:rFonts w:hint="eastAsia"/>
        </w:rPr>
        <w:t>種性即種習成性</w:t>
      </w:r>
      <w:r w:rsidR="00B23791">
        <w:rPr>
          <w:rFonts w:hint="eastAsia"/>
        </w:rPr>
        <w:t>之義</w:t>
      </w:r>
      <w:r>
        <w:rPr>
          <w:rFonts w:hint="eastAsia"/>
        </w:rPr>
        <w:t>，</w:t>
      </w:r>
      <w:r w:rsidR="00B23791">
        <w:rPr>
          <w:rFonts w:hint="eastAsia"/>
        </w:rPr>
        <w:t>種是種子之種，性是數習之性，</w:t>
      </w:r>
      <w:r w:rsidR="00B23791">
        <w:rPr>
          <w:rFonts w:hint="eastAsia"/>
        </w:rPr>
        <w:t>而非本性。故</w:t>
      </w:r>
      <w:r>
        <w:rPr>
          <w:rFonts w:hint="eastAsia"/>
        </w:rPr>
        <w:t>決定形成眾生</w:t>
      </w:r>
      <w:r w:rsidR="00B23791">
        <w:rPr>
          <w:rFonts w:hint="eastAsia"/>
        </w:rPr>
        <w:t>不同</w:t>
      </w:r>
      <w:r>
        <w:rPr>
          <w:rFonts w:hint="eastAsia"/>
        </w:rPr>
        <w:t>種性的因素，並非本有，而是熏習使然</w:t>
      </w:r>
      <w:r w:rsidR="00B23791">
        <w:rPr>
          <w:rFonts w:hint="eastAsia"/>
        </w:rPr>
        <w:t>，眾生因為無始以來熏習積集之法不同而有種性差別。故能對眾生種性起</w:t>
      </w:r>
      <w:r>
        <w:rPr>
          <w:rFonts w:hint="eastAsia"/>
        </w:rPr>
        <w:t>影響</w:t>
      </w:r>
      <w:r w:rsidR="00B23791">
        <w:rPr>
          <w:rFonts w:hint="eastAsia"/>
        </w:rPr>
        <w:t>改變</w:t>
      </w:r>
      <w:r>
        <w:rPr>
          <w:rFonts w:hint="eastAsia"/>
        </w:rPr>
        <w:t>的關鍵，亦在于熏習之力。</w:t>
      </w:r>
      <w:r w:rsidR="00B23791">
        <w:rPr>
          <w:rFonts w:hint="eastAsia"/>
        </w:rPr>
        <w:t>如本經中</w:t>
      </w:r>
      <w:r>
        <w:rPr>
          <w:rFonts w:hint="eastAsia"/>
        </w:rPr>
        <w:t>五事不具足之眾生，</w:t>
      </w:r>
      <w:r w:rsidR="00B23791">
        <w:rPr>
          <w:rFonts w:hint="eastAsia"/>
        </w:rPr>
        <w:t>佛為開示生無自性性，從此聞法因緣漸漸信解緣起法無常，能生佈畏厭患，因此</w:t>
      </w:r>
      <w:r>
        <w:rPr>
          <w:rFonts w:hint="eastAsia"/>
        </w:rPr>
        <w:t>斷惡修善，</w:t>
      </w:r>
      <w:r w:rsidR="00B23791">
        <w:rPr>
          <w:rFonts w:hint="eastAsia"/>
        </w:rPr>
        <w:t>種諸善根，</w:t>
      </w:r>
      <w:r>
        <w:rPr>
          <w:rFonts w:hint="eastAsia"/>
        </w:rPr>
        <w:t>令五事具足，趨向解脫涅槃。</w:t>
      </w:r>
      <w:r w:rsidR="00B23791">
        <w:rPr>
          <w:rFonts w:hint="eastAsia"/>
        </w:rPr>
        <w:t>故眾生根器雖有差別，然並非</w:t>
      </w:r>
      <w:r>
        <w:rPr>
          <w:rFonts w:hint="eastAsia"/>
        </w:rPr>
        <w:t>一味</w:t>
      </w:r>
      <w:r w:rsidR="00B23791">
        <w:rPr>
          <w:rFonts w:hint="eastAsia"/>
        </w:rPr>
        <w:t>不變。</w:t>
      </w:r>
      <w:r w:rsidR="003A0A03">
        <w:rPr>
          <w:rFonts w:hint="eastAsia"/>
        </w:rPr>
        <w:t>聞思佛法熏習之力，</w:t>
      </w:r>
      <w:r w:rsidR="00B23791">
        <w:rPr>
          <w:rFonts w:hint="eastAsia"/>
        </w:rPr>
        <w:t>對於凡夫眾生趣入佛道和種性決定起很大的</w:t>
      </w:r>
      <w:r w:rsidR="003A0A03">
        <w:rPr>
          <w:rFonts w:hint="eastAsia"/>
        </w:rPr>
        <w:t>影響</w:t>
      </w:r>
      <w:bookmarkStart w:id="0" w:name="_GoBack"/>
      <w:bookmarkEnd w:id="0"/>
      <w:r w:rsidR="00B23791">
        <w:rPr>
          <w:rFonts w:hint="eastAsia"/>
        </w:rPr>
        <w:t>作用。</w:t>
      </w:r>
    </w:p>
    <w:p w:rsidR="006570C1" w:rsidRPr="00795F7F" w:rsidRDefault="006570C1" w:rsidP="006570C1">
      <w:pPr>
        <w:ind w:leftChars="0" w:left="0" w:rightChars="94" w:right="226" w:firstLineChars="300" w:firstLine="720"/>
      </w:pPr>
    </w:p>
    <w:p w:rsidR="004C00E2" w:rsidRDefault="004C00E2" w:rsidP="004C00E2">
      <w:pPr>
        <w:ind w:left="240" w:right="240"/>
      </w:pPr>
    </w:p>
    <w:p w:rsidR="004C00E2" w:rsidRDefault="004C00E2" w:rsidP="004C00E2">
      <w:pPr>
        <w:ind w:left="240" w:right="240"/>
      </w:pPr>
    </w:p>
    <w:p w:rsidR="004C00E2" w:rsidRPr="00652A9F" w:rsidRDefault="004C00E2" w:rsidP="004C00E2">
      <w:pPr>
        <w:ind w:left="240" w:right="240"/>
        <w:rPr>
          <w:color w:val="FF0000"/>
        </w:rPr>
      </w:pPr>
    </w:p>
    <w:p w:rsidR="004C00E2" w:rsidRDefault="004C00E2" w:rsidP="004C00E2">
      <w:pPr>
        <w:ind w:left="240" w:right="240"/>
      </w:pPr>
    </w:p>
    <w:p w:rsidR="004C00E2" w:rsidRDefault="004C00E2">
      <w:pPr>
        <w:widowControl/>
        <w:ind w:leftChars="0" w:left="0" w:rightChars="0" w:right="0"/>
      </w:pPr>
      <w:r>
        <w:br w:type="page"/>
      </w:r>
    </w:p>
    <w:p w:rsidR="004C00E2" w:rsidRPr="004C00E2" w:rsidRDefault="004C00E2" w:rsidP="004C00E2">
      <w:pPr>
        <w:ind w:left="240" w:right="240"/>
      </w:pPr>
    </w:p>
    <w:p w:rsidR="00D82186" w:rsidRDefault="00D82186" w:rsidP="00D82186">
      <w:pPr>
        <w:pStyle w:val="2"/>
        <w:ind w:left="240" w:right="240"/>
      </w:pPr>
      <w:r w:rsidRPr="00620AF1">
        <w:rPr>
          <w:rFonts w:hint="eastAsia"/>
        </w:rPr>
        <w:t>參考文獻</w:t>
      </w:r>
    </w:p>
    <w:p w:rsidR="00D82186" w:rsidRDefault="00D82186" w:rsidP="00D82186">
      <w:pPr>
        <w:ind w:leftChars="0" w:left="0" w:right="240"/>
      </w:pPr>
      <w:r>
        <w:rPr>
          <w:rFonts w:hint="eastAsia"/>
        </w:rPr>
        <w:t>（一）藏經、古籍</w:t>
      </w:r>
    </w:p>
    <w:p w:rsidR="00D82186" w:rsidRDefault="00D82186" w:rsidP="00D82186">
      <w:pPr>
        <w:ind w:left="240" w:right="240"/>
        <w:rPr>
          <w:rFonts w:hint="eastAsia"/>
        </w:rPr>
      </w:pPr>
      <w:r>
        <w:rPr>
          <w:rFonts w:hint="eastAsia"/>
        </w:rPr>
        <w:t>唐</w:t>
      </w:r>
      <w:r>
        <w:rPr>
          <w:rFonts w:hint="eastAsia"/>
        </w:rPr>
        <w:t xml:space="preserve"> </w:t>
      </w:r>
      <w:r>
        <w:rPr>
          <w:rFonts w:hint="eastAsia"/>
        </w:rPr>
        <w:t>玄奘譯《解深密經》。《大正藏》冊</w:t>
      </w:r>
      <w:r>
        <w:rPr>
          <w:rFonts w:hint="eastAsia"/>
        </w:rPr>
        <w:t>16</w:t>
      </w:r>
      <w:r>
        <w:rPr>
          <w:rFonts w:hint="eastAsia"/>
        </w:rPr>
        <w:t>，第</w:t>
      </w:r>
      <w:r>
        <w:rPr>
          <w:rFonts w:hint="eastAsia"/>
        </w:rPr>
        <w:t>676</w:t>
      </w:r>
      <w:r w:rsidR="00790A22">
        <w:rPr>
          <w:rFonts w:hint="eastAsia"/>
        </w:rPr>
        <w:t>號</w:t>
      </w:r>
    </w:p>
    <w:p w:rsidR="00790A22" w:rsidRDefault="00790A22" w:rsidP="00D82186">
      <w:pPr>
        <w:ind w:left="240" w:right="240"/>
        <w:rPr>
          <w:rFonts w:hint="eastAsia"/>
        </w:rPr>
      </w:pPr>
      <w:r>
        <w:rPr>
          <w:rFonts w:hint="eastAsia"/>
        </w:rPr>
        <w:t>唐</w:t>
      </w:r>
      <w:r>
        <w:rPr>
          <w:rFonts w:hint="eastAsia"/>
        </w:rPr>
        <w:t xml:space="preserve"> </w:t>
      </w:r>
      <w:r>
        <w:rPr>
          <w:rFonts w:hint="eastAsia"/>
        </w:rPr>
        <w:t>玄奘譯《瑜伽師地論》。《大正藏》冊</w:t>
      </w:r>
      <w:r>
        <w:rPr>
          <w:rFonts w:hint="eastAsia"/>
        </w:rPr>
        <w:t>30</w:t>
      </w:r>
      <w:r>
        <w:rPr>
          <w:rFonts w:hint="eastAsia"/>
        </w:rPr>
        <w:t>，第</w:t>
      </w:r>
      <w:r>
        <w:rPr>
          <w:rFonts w:hint="eastAsia"/>
        </w:rPr>
        <w:t>1579</w:t>
      </w:r>
      <w:r>
        <w:rPr>
          <w:rFonts w:hint="eastAsia"/>
        </w:rPr>
        <w:t>號</w:t>
      </w:r>
    </w:p>
    <w:p w:rsidR="0072318B" w:rsidRDefault="00790A22" w:rsidP="00D82186">
      <w:pPr>
        <w:ind w:left="240" w:right="240"/>
        <w:rPr>
          <w:rFonts w:hint="eastAsia"/>
        </w:rPr>
      </w:pPr>
      <w:r>
        <w:rPr>
          <w:rFonts w:hint="eastAsia"/>
        </w:rPr>
        <w:t>南本《大般涅槃經》。《大正藏》冊</w:t>
      </w:r>
      <w:r>
        <w:rPr>
          <w:rFonts w:hint="eastAsia"/>
        </w:rPr>
        <w:t>12</w:t>
      </w:r>
      <w:r>
        <w:rPr>
          <w:rFonts w:hint="eastAsia"/>
        </w:rPr>
        <w:t>，第</w:t>
      </w:r>
      <w:r>
        <w:rPr>
          <w:rFonts w:hint="eastAsia"/>
        </w:rPr>
        <w:t>375</w:t>
      </w:r>
      <w:r>
        <w:rPr>
          <w:rFonts w:hint="eastAsia"/>
        </w:rPr>
        <w:t>號</w:t>
      </w:r>
    </w:p>
    <w:p w:rsidR="00790A22" w:rsidRDefault="00790A22" w:rsidP="00D82186">
      <w:pPr>
        <w:ind w:left="240" w:right="240"/>
        <w:rPr>
          <w:rFonts w:hint="eastAsia"/>
        </w:rPr>
      </w:pPr>
      <w:r>
        <w:rPr>
          <w:rFonts w:hint="eastAsia"/>
        </w:rPr>
        <w:t>北魏</w:t>
      </w:r>
      <w:r>
        <w:rPr>
          <w:rFonts w:hint="eastAsia"/>
        </w:rPr>
        <w:t xml:space="preserve"> </w:t>
      </w:r>
      <w:r>
        <w:rPr>
          <w:rFonts w:hint="eastAsia"/>
        </w:rPr>
        <w:t>菩提流支譯《入楞伽經》。《大正藏》冊</w:t>
      </w:r>
      <w:r>
        <w:rPr>
          <w:rFonts w:hint="eastAsia"/>
        </w:rPr>
        <w:t xml:space="preserve">16 </w:t>
      </w:r>
      <w:r>
        <w:rPr>
          <w:rFonts w:hint="eastAsia"/>
        </w:rPr>
        <w:t>，第</w:t>
      </w:r>
      <w:r>
        <w:rPr>
          <w:rFonts w:hint="eastAsia"/>
        </w:rPr>
        <w:t>671</w:t>
      </w:r>
      <w:r>
        <w:rPr>
          <w:rFonts w:hint="eastAsia"/>
        </w:rPr>
        <w:t>號</w:t>
      </w:r>
    </w:p>
    <w:p w:rsidR="00790A22" w:rsidRDefault="00790A22" w:rsidP="00D82186">
      <w:pPr>
        <w:ind w:left="240" w:right="240"/>
      </w:pPr>
      <w:r>
        <w:rPr>
          <w:rFonts w:hint="eastAsia"/>
        </w:rPr>
        <w:t>姚秦</w:t>
      </w:r>
      <w:r>
        <w:rPr>
          <w:rFonts w:hint="eastAsia"/>
        </w:rPr>
        <w:t xml:space="preserve"> </w:t>
      </w:r>
      <w:r>
        <w:rPr>
          <w:rFonts w:hint="eastAsia"/>
        </w:rPr>
        <w:t>鳩摩羅什譯《妙法蓮華經》。《大正藏》冊</w:t>
      </w:r>
      <w:r>
        <w:rPr>
          <w:rFonts w:hint="eastAsia"/>
        </w:rPr>
        <w:t>9</w:t>
      </w:r>
      <w:r>
        <w:rPr>
          <w:rFonts w:hint="eastAsia"/>
        </w:rPr>
        <w:t>，第</w:t>
      </w:r>
      <w:r>
        <w:rPr>
          <w:rFonts w:hint="eastAsia"/>
        </w:rPr>
        <w:t>262</w:t>
      </w:r>
      <w:r>
        <w:rPr>
          <w:rFonts w:hint="eastAsia"/>
        </w:rPr>
        <w:t>號</w:t>
      </w:r>
    </w:p>
    <w:p w:rsidR="00D82186" w:rsidRDefault="00D82186" w:rsidP="00D82186">
      <w:pPr>
        <w:ind w:left="240" w:right="240"/>
      </w:pPr>
      <w:r>
        <w:rPr>
          <w:rFonts w:hint="eastAsia"/>
        </w:rPr>
        <w:t>圓測《解深密經疏》。《卍續藏》冊</w:t>
      </w:r>
      <w:r>
        <w:rPr>
          <w:rFonts w:hint="eastAsia"/>
        </w:rPr>
        <w:t>21</w:t>
      </w:r>
      <w:r>
        <w:rPr>
          <w:rFonts w:hint="eastAsia"/>
        </w:rPr>
        <w:t>，第</w:t>
      </w:r>
      <w:r>
        <w:rPr>
          <w:rFonts w:hint="eastAsia"/>
        </w:rPr>
        <w:t>369</w:t>
      </w:r>
      <w:r>
        <w:rPr>
          <w:rFonts w:hint="eastAsia"/>
        </w:rPr>
        <w:t>號</w:t>
      </w:r>
    </w:p>
    <w:p w:rsidR="00D82186" w:rsidRDefault="00D82186" w:rsidP="00D82186">
      <w:pPr>
        <w:ind w:leftChars="0" w:left="0" w:right="240"/>
        <w:rPr>
          <w:rFonts w:hint="eastAsia"/>
        </w:rPr>
      </w:pPr>
    </w:p>
    <w:p w:rsidR="00D82186" w:rsidRDefault="00D82186" w:rsidP="00D82186">
      <w:pPr>
        <w:ind w:leftChars="0" w:left="0" w:right="240"/>
      </w:pPr>
      <w:r>
        <w:rPr>
          <w:rFonts w:hint="eastAsia"/>
        </w:rPr>
        <w:t>（二）專書</w:t>
      </w:r>
    </w:p>
    <w:p w:rsidR="00D82186" w:rsidRPr="00956DDD" w:rsidRDefault="00790A22" w:rsidP="00D82186">
      <w:pPr>
        <w:ind w:left="240" w:right="240"/>
      </w:pPr>
      <w:r>
        <w:rPr>
          <w:rFonts w:hint="eastAsia"/>
        </w:rPr>
        <w:t>釋演培</w:t>
      </w:r>
      <w:r w:rsidR="00D82186">
        <w:rPr>
          <w:rFonts w:hint="eastAsia"/>
        </w:rPr>
        <w:t>（民</w:t>
      </w:r>
      <w:r w:rsidR="00D82186">
        <w:rPr>
          <w:rFonts w:hint="eastAsia"/>
        </w:rPr>
        <w:t>77</w:t>
      </w:r>
      <w:r w:rsidR="00D82186">
        <w:rPr>
          <w:rFonts w:hint="eastAsia"/>
        </w:rPr>
        <w:t>）。諦觀全集</w:t>
      </w:r>
      <w:r w:rsidR="00D82186">
        <w:rPr>
          <w:rFonts w:hint="eastAsia"/>
        </w:rPr>
        <w:t>E07</w:t>
      </w:r>
      <w:r w:rsidR="00D82186">
        <w:rPr>
          <w:rFonts w:hint="eastAsia"/>
        </w:rPr>
        <w:t>—《解深密經語體釋》。台北：天華出版社</w:t>
      </w:r>
    </w:p>
    <w:p w:rsidR="00D82186" w:rsidRDefault="00790A22">
      <w:pPr>
        <w:widowControl/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釋印順（</w:t>
      </w:r>
      <w:r>
        <w:rPr>
          <w:rFonts w:hint="eastAsia"/>
        </w:rPr>
        <w:t>2011</w:t>
      </w:r>
      <w:r>
        <w:rPr>
          <w:rFonts w:hint="eastAsia"/>
        </w:rPr>
        <w:t>）。《如來藏之研究》。台北：中華書局</w:t>
      </w:r>
    </w:p>
    <w:p w:rsidR="00790A22" w:rsidRDefault="00790A22">
      <w:pPr>
        <w:widowControl/>
        <w:ind w:leftChars="0" w:left="0" w:rightChars="0" w:right="0"/>
        <w:rPr>
          <w:rFonts w:hint="eastAsia"/>
        </w:rPr>
      </w:pPr>
    </w:p>
    <w:p w:rsidR="00D82186" w:rsidRDefault="00D82186">
      <w:pPr>
        <w:widowControl/>
        <w:ind w:leftChars="0" w:left="0" w:rightChars="0" w:right="0"/>
        <w:rPr>
          <w:rFonts w:hint="eastAsia"/>
        </w:rPr>
      </w:pPr>
      <w:r>
        <w:rPr>
          <w:rFonts w:hint="eastAsia"/>
        </w:rPr>
        <w:t>（三</w:t>
      </w:r>
      <w:r w:rsidRPr="00D82186">
        <w:rPr>
          <w:rFonts w:hint="eastAsia"/>
        </w:rPr>
        <w:t>）期刊</w:t>
      </w:r>
      <w:r>
        <w:rPr>
          <w:rFonts w:hint="eastAsia"/>
        </w:rPr>
        <w:t>論文</w:t>
      </w:r>
    </w:p>
    <w:p w:rsidR="00D82186" w:rsidRPr="00D82186" w:rsidRDefault="00D82186">
      <w:pPr>
        <w:widowControl/>
        <w:ind w:leftChars="0" w:left="0" w:rightChars="0" w:right="0"/>
      </w:pPr>
      <w:r>
        <w:rPr>
          <w:rFonts w:hint="eastAsia"/>
        </w:rPr>
        <w:t>釋濟群（</w:t>
      </w:r>
      <w:r>
        <w:rPr>
          <w:rFonts w:hint="eastAsia"/>
        </w:rPr>
        <w:t>1992.01</w:t>
      </w:r>
      <w:r>
        <w:rPr>
          <w:rFonts w:hint="eastAsia"/>
        </w:rPr>
        <w:t>）。《解深密經》要義說。《閩南佛學院學報》。</w:t>
      </w:r>
    </w:p>
    <w:sectPr w:rsidR="00D82186" w:rsidRPr="00D82186" w:rsidSect="0007247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34" w:rsidRDefault="00975B34" w:rsidP="001D0135">
      <w:pPr>
        <w:ind w:left="240" w:right="240"/>
      </w:pPr>
      <w:r>
        <w:separator/>
      </w:r>
    </w:p>
  </w:endnote>
  <w:endnote w:type="continuationSeparator" w:id="0">
    <w:p w:rsidR="00975B34" w:rsidRDefault="00975B34" w:rsidP="001D0135">
      <w:pPr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Z-PKU Unicode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C1" w:rsidRDefault="006570C1" w:rsidP="001D0135">
    <w:pPr>
      <w:pStyle w:val="a4"/>
      <w:ind w:left="240"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632408"/>
      <w:docPartObj>
        <w:docPartGallery w:val="Page Numbers (Bottom of Page)"/>
        <w:docPartUnique/>
      </w:docPartObj>
    </w:sdtPr>
    <w:sdtContent>
      <w:p w:rsidR="006570C1" w:rsidRDefault="006570C1" w:rsidP="001D0135">
        <w:pPr>
          <w:pStyle w:val="a4"/>
          <w:ind w:left="240" w:right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03" w:rsidRPr="003A0A03">
          <w:rPr>
            <w:noProof/>
            <w:lang w:val="zh-CN"/>
          </w:rPr>
          <w:t>12</w:t>
        </w:r>
        <w:r>
          <w:fldChar w:fldCharType="end"/>
        </w:r>
      </w:p>
    </w:sdtContent>
  </w:sdt>
  <w:p w:rsidR="006570C1" w:rsidRDefault="006570C1" w:rsidP="006570C1">
    <w:pPr>
      <w:pStyle w:val="a4"/>
      <w:ind w:left="240"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C1" w:rsidRDefault="006570C1" w:rsidP="001D0135">
    <w:pPr>
      <w:pStyle w:val="a4"/>
      <w:ind w:left="24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34" w:rsidRDefault="00975B34" w:rsidP="00195991">
      <w:pPr>
        <w:ind w:left="240" w:right="240"/>
      </w:pPr>
      <w:r>
        <w:separator/>
      </w:r>
    </w:p>
  </w:footnote>
  <w:footnote w:type="continuationSeparator" w:id="0">
    <w:p w:rsidR="00975B34" w:rsidRDefault="00975B34" w:rsidP="0015064E">
      <w:pPr>
        <w:ind w:left="240" w:right="240"/>
      </w:pPr>
      <w:r>
        <w:continuationSeparator/>
      </w:r>
    </w:p>
  </w:footnote>
  <w:footnote w:id="1">
    <w:p w:rsidR="006570C1" w:rsidRPr="007803F9" w:rsidRDefault="006570C1" w:rsidP="00234EE5">
      <w:pPr>
        <w:pStyle w:val="a7"/>
        <w:ind w:left="240" w:right="240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hint="eastAsia"/>
        </w:rPr>
        <w:t>竺摩法師，《解深密經語體釋》序文，頁</w:t>
      </w:r>
      <w:r w:rsidRPr="007803F9">
        <w:rPr>
          <w:rFonts w:ascii="Times New Roman" w:hAnsi="Times New Roman" w:cs="Times New Roman"/>
        </w:rPr>
        <w:t>1~4</w:t>
      </w:r>
    </w:p>
  </w:footnote>
  <w:footnote w:id="2">
    <w:p w:rsidR="006570C1" w:rsidRDefault="006570C1" w:rsidP="00234EE5">
      <w:pPr>
        <w:pStyle w:val="a7"/>
        <w:ind w:left="240" w:right="240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即“未種善根，未清淨障礙，未成熟相續，未多修勝解，未能積集福德智慧二種資糧”，文見《解深密經·無自性相品》。</w:t>
      </w:r>
    </w:p>
  </w:footnote>
  <w:footnote w:id="3">
    <w:p w:rsidR="006570C1" w:rsidRPr="007803F9" w:rsidRDefault="006570C1" w:rsidP="00234EE5">
      <w:pPr>
        <w:tabs>
          <w:tab w:val="left" w:pos="3369"/>
        </w:tabs>
        <w:ind w:leftChars="0" w:left="0" w:right="240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D3D70">
        <w:rPr>
          <w:rFonts w:asciiTheme="minorEastAsia" w:hAnsiTheme="minorEastAsia" w:hint="eastAsia"/>
          <w:sz w:val="18"/>
          <w:szCs w:val="18"/>
        </w:rPr>
        <w:t>《解深密經》卷</w:t>
      </w:r>
      <w:r w:rsidRPr="007803F9">
        <w:rPr>
          <w:rFonts w:ascii="Times New Roman" w:hAnsi="Times New Roman" w:cs="Times New Roman"/>
          <w:sz w:val="18"/>
          <w:szCs w:val="18"/>
        </w:rPr>
        <w:t>2</w:t>
      </w:r>
      <w:r w:rsidRPr="007803F9">
        <w:rPr>
          <w:rFonts w:ascii="Times New Roman" w:hAnsi="Times New Roman" w:cs="Times New Roman"/>
          <w:sz w:val="18"/>
          <w:szCs w:val="18"/>
        </w:rPr>
        <w:t>，</w:t>
      </w:r>
      <w:r w:rsidRPr="007803F9">
        <w:rPr>
          <w:rFonts w:ascii="Times New Roman" w:hAnsi="Times New Roman" w:cs="Times New Roman"/>
          <w:sz w:val="18"/>
          <w:szCs w:val="18"/>
        </w:rPr>
        <w:t>T16</w:t>
      </w:r>
      <w:r w:rsidRPr="007803F9">
        <w:rPr>
          <w:rFonts w:ascii="Times New Roman" w:hAnsi="Times New Roman" w:cs="Times New Roman"/>
          <w:sz w:val="18"/>
          <w:szCs w:val="18"/>
        </w:rPr>
        <w:t>，</w:t>
      </w:r>
      <w:r w:rsidRPr="007803F9">
        <w:rPr>
          <w:rFonts w:ascii="Times New Roman" w:hAnsi="Times New Roman" w:cs="Times New Roman"/>
          <w:sz w:val="18"/>
          <w:szCs w:val="18"/>
        </w:rPr>
        <w:t xml:space="preserve"> no. 676</w:t>
      </w:r>
      <w:r w:rsidRPr="007803F9">
        <w:rPr>
          <w:rFonts w:ascii="Times New Roman" w:hAnsi="Times New Roman" w:cs="Times New Roman"/>
          <w:sz w:val="18"/>
          <w:szCs w:val="18"/>
        </w:rPr>
        <w:t>，</w:t>
      </w:r>
      <w:r w:rsidRPr="007803F9">
        <w:rPr>
          <w:rFonts w:ascii="Times New Roman" w:hAnsi="Times New Roman" w:cs="Times New Roman"/>
          <w:sz w:val="18"/>
          <w:szCs w:val="18"/>
        </w:rPr>
        <w:t>p. 695a14-22</w:t>
      </w:r>
    </w:p>
    <w:p w:rsidR="006570C1" w:rsidRDefault="006570C1" w:rsidP="00234EE5">
      <w:pPr>
        <w:pStyle w:val="a7"/>
        <w:ind w:left="240" w:right="240"/>
      </w:pPr>
    </w:p>
  </w:footnote>
  <w:footnote w:id="4">
    <w:p w:rsidR="006570C1" w:rsidRPr="007803F9" w:rsidRDefault="006570C1" w:rsidP="0026675F">
      <w:pPr>
        <w:ind w:leftChars="0" w:left="0" w:right="240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897223">
        <w:rPr>
          <w:rFonts w:ascii="宋体" w:eastAsia="宋体" w:hAnsi="宋体" w:hint="eastAsia"/>
          <w:sz w:val="18"/>
          <w:szCs w:val="18"/>
        </w:rPr>
        <w:t>《解深密經》卷</w:t>
      </w:r>
      <w:r w:rsidRPr="007803F9">
        <w:rPr>
          <w:rFonts w:ascii="Times New Roman" w:eastAsia="宋体" w:hAnsi="Times New Roman" w:cs="Times New Roman"/>
          <w:sz w:val="18"/>
          <w:szCs w:val="18"/>
        </w:rPr>
        <w:t>2</w:t>
      </w:r>
      <w:r w:rsidRPr="007803F9">
        <w:rPr>
          <w:rFonts w:ascii="Times New Roman" w:eastAsia="宋体" w:hAnsi="Times New Roman" w:cs="Times New Roman"/>
          <w:sz w:val="18"/>
          <w:szCs w:val="18"/>
        </w:rPr>
        <w:t>，</w:t>
      </w:r>
      <w:r w:rsidRPr="007803F9">
        <w:rPr>
          <w:rFonts w:ascii="Times New Roman" w:eastAsia="宋体" w:hAnsi="Times New Roman" w:cs="Times New Roman"/>
          <w:sz w:val="18"/>
          <w:szCs w:val="18"/>
        </w:rPr>
        <w:t>T16, no. 676, p. 696b2-11</w:t>
      </w:r>
    </w:p>
  </w:footnote>
  <w:footnote w:id="5">
    <w:p w:rsidR="006570C1" w:rsidRDefault="006570C1" w:rsidP="0026675F">
      <w:pPr>
        <w:pStyle w:val="a7"/>
        <w:ind w:leftChars="0" w:left="0" w:right="240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演培法師《解深密經語體釋》，頁</w:t>
      </w:r>
      <w:r w:rsidRPr="00062C96">
        <w:rPr>
          <w:rFonts w:ascii="Times New Roman" w:hAnsi="Times New Roman" w:cs="Times New Roman"/>
        </w:rPr>
        <w:t>229~230</w:t>
      </w:r>
    </w:p>
  </w:footnote>
  <w:footnote w:id="6">
    <w:p w:rsidR="006570C1" w:rsidRPr="00062C96" w:rsidRDefault="006570C1" w:rsidP="0026675F">
      <w:pPr>
        <w:pStyle w:val="a7"/>
        <w:ind w:leftChars="0" w:left="0" w:right="240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234EE5">
        <w:rPr>
          <w:rFonts w:ascii="宋体" w:eastAsia="宋体" w:hAnsi="宋体" w:hint="eastAsia"/>
        </w:rPr>
        <w:t>《解深密經》卷</w:t>
      </w:r>
      <w:r w:rsidRPr="00062C96">
        <w:rPr>
          <w:rFonts w:ascii="Times New Roman" w:eastAsia="宋体" w:hAnsi="Times New Roman" w:cs="Times New Roman"/>
        </w:rPr>
        <w:t>4</w:t>
      </w:r>
      <w:r w:rsidRPr="00062C96">
        <w:rPr>
          <w:rFonts w:ascii="Times New Roman" w:eastAsia="宋体" w:hAnsi="Times New Roman" w:cs="Times New Roman"/>
        </w:rPr>
        <w:t>，</w:t>
      </w:r>
      <w:r w:rsidRPr="00062C96">
        <w:rPr>
          <w:rFonts w:ascii="Times New Roman" w:eastAsia="宋体" w:hAnsi="Times New Roman" w:cs="Times New Roman"/>
        </w:rPr>
        <w:t xml:space="preserve"> T16, no. 676, p. 708a13-28</w:t>
      </w:r>
    </w:p>
  </w:footnote>
  <w:footnote w:id="7">
    <w:p w:rsidR="006570C1" w:rsidRPr="00062C96" w:rsidRDefault="006570C1" w:rsidP="0026675F">
      <w:pPr>
        <w:pStyle w:val="a7"/>
        <w:ind w:leftChars="0" w:left="0" w:right="240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690A41">
        <w:rPr>
          <w:rFonts w:asciiTheme="minorEastAsia" w:hAnsiTheme="minorEastAsia" w:hint="eastAsia"/>
        </w:rPr>
        <w:t>《解深密經疏》卷</w:t>
      </w:r>
      <w:r w:rsidRPr="00062C96">
        <w:rPr>
          <w:rFonts w:ascii="Times New Roman" w:hAnsi="Times New Roman" w:cs="Times New Roman"/>
        </w:rPr>
        <w:t>9</w:t>
      </w:r>
      <w:r w:rsidRPr="00062C96">
        <w:rPr>
          <w:rFonts w:ascii="Times New Roman" w:hAnsi="Times New Roman" w:cs="Times New Roman"/>
        </w:rPr>
        <w:t>，</w:t>
      </w:r>
      <w:r w:rsidRPr="00062C96">
        <w:rPr>
          <w:rFonts w:ascii="Times New Roman" w:hAnsi="Times New Roman" w:cs="Times New Roman"/>
        </w:rPr>
        <w:t xml:space="preserve"> X21, no. 369, p. 399b15-17 // Z 1:35, p. 44b9-11 // R35, p. 87b9-11</w:t>
      </w:r>
    </w:p>
  </w:footnote>
  <w:footnote w:id="8">
    <w:p w:rsidR="006570C1" w:rsidRPr="00062C96" w:rsidRDefault="006570C1" w:rsidP="0026675F">
      <w:pPr>
        <w:ind w:leftChars="0" w:left="0" w:right="240"/>
        <w:rPr>
          <w:rFonts w:ascii="Times New Roman" w:eastAsia="宋体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48623E">
        <w:rPr>
          <w:rFonts w:ascii="宋体" w:eastAsia="宋体" w:hAnsi="宋体" w:hint="eastAsia"/>
          <w:sz w:val="18"/>
          <w:szCs w:val="18"/>
        </w:rPr>
        <w:t>《解深密經》卷</w:t>
      </w:r>
      <w:r w:rsidRPr="00062C96">
        <w:rPr>
          <w:rFonts w:ascii="Times New Roman" w:eastAsia="宋体" w:hAnsi="Times New Roman" w:cs="Times New Roman"/>
          <w:sz w:val="18"/>
          <w:szCs w:val="18"/>
        </w:rPr>
        <w:t>3</w:t>
      </w:r>
      <w:r w:rsidRPr="00062C96">
        <w:rPr>
          <w:rFonts w:ascii="Times New Roman" w:eastAsia="宋体" w:hAnsi="Times New Roman" w:cs="Times New Roman"/>
          <w:sz w:val="18"/>
          <w:szCs w:val="18"/>
        </w:rPr>
        <w:t>，</w:t>
      </w:r>
      <w:r w:rsidRPr="00062C96">
        <w:rPr>
          <w:rFonts w:ascii="Times New Roman" w:eastAsia="宋体" w:hAnsi="Times New Roman" w:cs="Times New Roman"/>
          <w:sz w:val="18"/>
          <w:szCs w:val="18"/>
        </w:rPr>
        <w:t>T16, no. 676, pp. 699c26-700a3</w:t>
      </w:r>
    </w:p>
  </w:footnote>
  <w:footnote w:id="9">
    <w:p w:rsidR="006570C1" w:rsidRPr="00062C96" w:rsidRDefault="006570C1" w:rsidP="0026675F">
      <w:pPr>
        <w:ind w:leftChars="0" w:left="0" w:right="240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BC453F">
        <w:rPr>
          <w:rFonts w:ascii="宋体" w:eastAsia="宋体" w:hAnsi="宋体" w:hint="eastAsia"/>
          <w:sz w:val="18"/>
          <w:szCs w:val="18"/>
        </w:rPr>
        <w:t>《解深密經疏》卷</w:t>
      </w:r>
      <w:r w:rsidRPr="00062C96">
        <w:rPr>
          <w:rFonts w:ascii="Times New Roman" w:eastAsia="宋体" w:hAnsi="Times New Roman" w:cs="Times New Roman"/>
          <w:sz w:val="18"/>
          <w:szCs w:val="18"/>
        </w:rPr>
        <w:t>9</w:t>
      </w:r>
      <w:r w:rsidRPr="00062C96">
        <w:rPr>
          <w:rFonts w:ascii="Times New Roman" w:eastAsia="宋体" w:hAnsi="Times New Roman" w:cs="Times New Roman"/>
          <w:sz w:val="18"/>
          <w:szCs w:val="18"/>
        </w:rPr>
        <w:t>，</w:t>
      </w:r>
      <w:r w:rsidRPr="00062C96">
        <w:rPr>
          <w:rFonts w:ascii="Times New Roman" w:eastAsia="宋体" w:hAnsi="Times New Roman" w:cs="Times New Roman"/>
          <w:sz w:val="18"/>
          <w:szCs w:val="18"/>
        </w:rPr>
        <w:t>X21, no. 369, p. 399c2-11 // Z 1:35, p. 44c2-11 // R35, p. 88a2-11</w:t>
      </w:r>
    </w:p>
  </w:footnote>
  <w:footnote w:id="10">
    <w:p w:rsidR="006570C1" w:rsidRPr="00062C96" w:rsidRDefault="006570C1" w:rsidP="0026675F">
      <w:pPr>
        <w:pStyle w:val="a7"/>
        <w:ind w:leftChars="0" w:left="270" w:right="240" w:hangingChars="150" w:hanging="270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hint="eastAsia"/>
        </w:rPr>
        <w:t xml:space="preserve"> </w:t>
      </w:r>
      <w:r w:rsidRPr="00322167">
        <w:rPr>
          <w:rFonts w:hint="eastAsia"/>
        </w:rPr>
        <w:t>《入楞伽經》卷</w:t>
      </w:r>
      <w:r w:rsidRPr="00062C96">
        <w:rPr>
          <w:rFonts w:ascii="Times New Roman" w:hAnsi="Times New Roman" w:cs="Times New Roman"/>
        </w:rPr>
        <w:t>2</w:t>
      </w:r>
      <w:r>
        <w:rPr>
          <w:rFonts w:hint="eastAsia"/>
        </w:rPr>
        <w:t>：</w:t>
      </w:r>
      <w:r w:rsidRPr="00322167">
        <w:rPr>
          <w:rFonts w:hint="eastAsia"/>
        </w:rPr>
        <w:t>復次，大慧！我說五種乘性證法。何等為五？一者、聲聞乘性證法；二者、辟支佛乘性證法；三者、如來乘性證法；四者、不定乘性證法；五者、無性證法。</w:t>
      </w:r>
      <w:r>
        <w:rPr>
          <w:rFonts w:hint="eastAsia"/>
        </w:rPr>
        <w:t>——</w:t>
      </w:r>
      <w:r w:rsidRPr="00062C96">
        <w:rPr>
          <w:rFonts w:ascii="Times New Roman" w:hAnsi="Times New Roman" w:cs="Times New Roman"/>
        </w:rPr>
        <w:t>T16, no. 671, p. 526c8-11</w:t>
      </w:r>
    </w:p>
  </w:footnote>
  <w:footnote w:id="11">
    <w:p w:rsidR="006570C1" w:rsidRPr="007803F9" w:rsidRDefault="006570C1" w:rsidP="0026675F">
      <w:pPr>
        <w:ind w:leftChars="0" w:left="0" w:right="240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7803F9">
        <w:rPr>
          <w:rFonts w:asciiTheme="minorEastAsia" w:hAnsiTheme="minorEastAsia" w:hint="eastAsia"/>
          <w:sz w:val="18"/>
          <w:szCs w:val="18"/>
        </w:rPr>
        <w:t>《解深密經》卷</w:t>
      </w:r>
      <w:r w:rsidRPr="007803F9">
        <w:rPr>
          <w:rFonts w:ascii="Times New Roman" w:hAnsi="Times New Roman" w:cs="Times New Roman"/>
          <w:sz w:val="18"/>
          <w:szCs w:val="18"/>
        </w:rPr>
        <w:t>2</w:t>
      </w:r>
      <w:r w:rsidRPr="007803F9">
        <w:rPr>
          <w:rFonts w:ascii="Times New Roman" w:hAnsi="Times New Roman" w:cs="Times New Roman"/>
          <w:sz w:val="18"/>
          <w:szCs w:val="18"/>
        </w:rPr>
        <w:t>，</w:t>
      </w:r>
      <w:r w:rsidRPr="007803F9">
        <w:rPr>
          <w:rFonts w:ascii="Times New Roman" w:hAnsi="Times New Roman" w:cs="Times New Roman"/>
          <w:sz w:val="18"/>
          <w:szCs w:val="18"/>
        </w:rPr>
        <w:t>CBETA, T16, no. 676, p. 695a22-b8</w:t>
      </w:r>
    </w:p>
    <w:p w:rsidR="006570C1" w:rsidRDefault="006570C1" w:rsidP="006570C1">
      <w:pPr>
        <w:pStyle w:val="a7"/>
        <w:ind w:left="240" w:right="240"/>
        <w:rPr>
          <w:rFonts w:hint="eastAsia"/>
        </w:rPr>
      </w:pPr>
    </w:p>
  </w:footnote>
  <w:footnote w:id="12">
    <w:p w:rsidR="006570C1" w:rsidRDefault="006570C1" w:rsidP="006570C1">
      <w:pPr>
        <w:pStyle w:val="a7"/>
        <w:ind w:leftChars="0" w:left="0" w:right="240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演培法师，《解深密經語體釋》，頁</w:t>
      </w:r>
      <w:r w:rsidRPr="00B720F8">
        <w:rPr>
          <w:rFonts w:ascii="Times New Roman" w:hAnsi="Times New Roman" w:cs="Times New Roman"/>
        </w:rPr>
        <w:t>236</w:t>
      </w:r>
    </w:p>
  </w:footnote>
  <w:footnote w:id="13">
    <w:p w:rsidR="006570C1" w:rsidRDefault="006570C1" w:rsidP="006570C1">
      <w:pPr>
        <w:pStyle w:val="a7"/>
        <w:ind w:leftChars="0" w:left="0" w:right="240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演培法師，《解深密經語體釋》，頁</w:t>
      </w:r>
      <w:r w:rsidRPr="001E430F">
        <w:rPr>
          <w:rFonts w:ascii="Times New Roman" w:hAnsi="Times New Roman" w:cs="Times New Roman"/>
        </w:rPr>
        <w:t>234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C1" w:rsidRDefault="006570C1" w:rsidP="001D0135">
    <w:pPr>
      <w:pStyle w:val="a3"/>
      <w:ind w:left="240"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C1" w:rsidRPr="004C00E2" w:rsidRDefault="006570C1" w:rsidP="006570C1">
    <w:pPr>
      <w:ind w:leftChars="0" w:left="0"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C1" w:rsidRPr="0007247A" w:rsidRDefault="006570C1" w:rsidP="0007247A">
    <w:pPr>
      <w:ind w:left="240"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3"/>
    <w:rsid w:val="00004C2F"/>
    <w:rsid w:val="000463BF"/>
    <w:rsid w:val="00055A1C"/>
    <w:rsid w:val="00062C96"/>
    <w:rsid w:val="00063F1C"/>
    <w:rsid w:val="0007247A"/>
    <w:rsid w:val="000973E4"/>
    <w:rsid w:val="000A2F2A"/>
    <w:rsid w:val="000D7D71"/>
    <w:rsid w:val="000F5C5D"/>
    <w:rsid w:val="000F61B4"/>
    <w:rsid w:val="0015064E"/>
    <w:rsid w:val="001573AD"/>
    <w:rsid w:val="00195991"/>
    <w:rsid w:val="001D0135"/>
    <w:rsid w:val="001D3D70"/>
    <w:rsid w:val="001E430F"/>
    <w:rsid w:val="001F5676"/>
    <w:rsid w:val="00216CA2"/>
    <w:rsid w:val="00234EE5"/>
    <w:rsid w:val="0026110C"/>
    <w:rsid w:val="0026675F"/>
    <w:rsid w:val="003036EF"/>
    <w:rsid w:val="00312757"/>
    <w:rsid w:val="003156A0"/>
    <w:rsid w:val="00317288"/>
    <w:rsid w:val="00322167"/>
    <w:rsid w:val="0036326D"/>
    <w:rsid w:val="00395D2B"/>
    <w:rsid w:val="003A0A03"/>
    <w:rsid w:val="00400E4E"/>
    <w:rsid w:val="00404819"/>
    <w:rsid w:val="0041547C"/>
    <w:rsid w:val="00441323"/>
    <w:rsid w:val="00454295"/>
    <w:rsid w:val="0048623E"/>
    <w:rsid w:val="004C00E2"/>
    <w:rsid w:val="004C041C"/>
    <w:rsid w:val="00504E30"/>
    <w:rsid w:val="0051092F"/>
    <w:rsid w:val="005138B3"/>
    <w:rsid w:val="005223AC"/>
    <w:rsid w:val="005504E8"/>
    <w:rsid w:val="00574E9D"/>
    <w:rsid w:val="00582AAD"/>
    <w:rsid w:val="005B6A7E"/>
    <w:rsid w:val="005E6BA9"/>
    <w:rsid w:val="00603A47"/>
    <w:rsid w:val="00620AF1"/>
    <w:rsid w:val="00633FC0"/>
    <w:rsid w:val="00652A9F"/>
    <w:rsid w:val="0065488E"/>
    <w:rsid w:val="006570C1"/>
    <w:rsid w:val="00690A41"/>
    <w:rsid w:val="006B361B"/>
    <w:rsid w:val="006C6B1F"/>
    <w:rsid w:val="0070304A"/>
    <w:rsid w:val="0071086D"/>
    <w:rsid w:val="0072318B"/>
    <w:rsid w:val="00742554"/>
    <w:rsid w:val="007803F9"/>
    <w:rsid w:val="00790A22"/>
    <w:rsid w:val="00795F7F"/>
    <w:rsid w:val="007C5682"/>
    <w:rsid w:val="007D6E5A"/>
    <w:rsid w:val="007F0037"/>
    <w:rsid w:val="007F6E8A"/>
    <w:rsid w:val="00801F52"/>
    <w:rsid w:val="0088346E"/>
    <w:rsid w:val="00897223"/>
    <w:rsid w:val="008D3C06"/>
    <w:rsid w:val="008F4E42"/>
    <w:rsid w:val="00906EF9"/>
    <w:rsid w:val="009505C2"/>
    <w:rsid w:val="00956DDD"/>
    <w:rsid w:val="00975B34"/>
    <w:rsid w:val="009B19A6"/>
    <w:rsid w:val="00A31B9A"/>
    <w:rsid w:val="00A351C8"/>
    <w:rsid w:val="00A35B23"/>
    <w:rsid w:val="00A474A5"/>
    <w:rsid w:val="00A73DE7"/>
    <w:rsid w:val="00A9001C"/>
    <w:rsid w:val="00AA3DB6"/>
    <w:rsid w:val="00AD7298"/>
    <w:rsid w:val="00B05F00"/>
    <w:rsid w:val="00B23791"/>
    <w:rsid w:val="00B65BF9"/>
    <w:rsid w:val="00B720F8"/>
    <w:rsid w:val="00BC453F"/>
    <w:rsid w:val="00BD01C5"/>
    <w:rsid w:val="00BE07F4"/>
    <w:rsid w:val="00BE5F46"/>
    <w:rsid w:val="00C21E4F"/>
    <w:rsid w:val="00C241E5"/>
    <w:rsid w:val="00C517CC"/>
    <w:rsid w:val="00CC70FE"/>
    <w:rsid w:val="00CC7130"/>
    <w:rsid w:val="00D254F5"/>
    <w:rsid w:val="00D82186"/>
    <w:rsid w:val="00D86AE2"/>
    <w:rsid w:val="00D8721D"/>
    <w:rsid w:val="00D87D01"/>
    <w:rsid w:val="00DA48DA"/>
    <w:rsid w:val="00DA665A"/>
    <w:rsid w:val="00DC0EC5"/>
    <w:rsid w:val="00DD6591"/>
    <w:rsid w:val="00DF50FD"/>
    <w:rsid w:val="00E42676"/>
    <w:rsid w:val="00EE2C98"/>
    <w:rsid w:val="00F76B04"/>
    <w:rsid w:val="00F90906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B"/>
    <w:pPr>
      <w:widowControl w:val="0"/>
      <w:ind w:leftChars="100" w:left="720" w:rightChars="100" w:right="1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A35B23"/>
    <w:pPr>
      <w:keepNext/>
      <w:keepLines/>
      <w:spacing w:before="340" w:after="330" w:line="578" w:lineRule="auto"/>
      <w:jc w:val="center"/>
      <w:outlineLvl w:val="0"/>
    </w:pPr>
    <w:rPr>
      <w:rFonts w:eastAsia="DFKai-SB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0AF1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0AF1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20AF1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01C5"/>
    <w:pPr>
      <w:keepNext/>
      <w:keepLines/>
      <w:spacing w:before="280" w:after="290" w:line="376" w:lineRule="auto"/>
      <w:ind w:left="240" w:right="240"/>
      <w:outlineLvl w:val="4"/>
    </w:pPr>
    <w:rPr>
      <w:b/>
      <w:bCs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5B23"/>
    <w:rPr>
      <w:rFonts w:eastAsia="DFKai-SB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620AF1"/>
    <w:rPr>
      <w:rFonts w:asciiTheme="majorHAnsi" w:eastAsia="PMingLiU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1D0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135"/>
    <w:rPr>
      <w:rFonts w:eastAsia="PMingLiU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1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135"/>
    <w:rPr>
      <w:rFonts w:eastAsia="P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01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0135"/>
    <w:rPr>
      <w:rFonts w:eastAsia="PMingLiU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20AF1"/>
    <w:rPr>
      <w:rFonts w:eastAsia="PMingLiU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620AF1"/>
    <w:rPr>
      <w:rFonts w:asciiTheme="majorHAnsi" w:eastAsia="PMingLiU" w:hAnsiTheme="majorHAnsi" w:cstheme="majorBidi"/>
      <w:b/>
      <w:bCs/>
      <w:sz w:val="24"/>
      <w:szCs w:val="28"/>
    </w:rPr>
  </w:style>
  <w:style w:type="paragraph" w:styleId="a6">
    <w:name w:val="No Spacing"/>
    <w:link w:val="Char2"/>
    <w:uiPriority w:val="1"/>
    <w:qFormat/>
    <w:rsid w:val="0007247A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07247A"/>
    <w:rPr>
      <w:kern w:val="0"/>
      <w:sz w:val="22"/>
    </w:rPr>
  </w:style>
  <w:style w:type="paragraph" w:styleId="a7">
    <w:name w:val="footnote text"/>
    <w:basedOn w:val="a"/>
    <w:link w:val="Char3"/>
    <w:uiPriority w:val="99"/>
    <w:semiHidden/>
    <w:unhideWhenUsed/>
    <w:rsid w:val="001573AD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rsid w:val="001573AD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1573AD"/>
    <w:rPr>
      <w:vertAlign w:val="superscript"/>
    </w:rPr>
  </w:style>
  <w:style w:type="character" w:customStyle="1" w:styleId="5Char">
    <w:name w:val="标题 5 Char"/>
    <w:basedOn w:val="a0"/>
    <w:link w:val="5"/>
    <w:uiPriority w:val="9"/>
    <w:rsid w:val="00BD01C5"/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B"/>
    <w:pPr>
      <w:widowControl w:val="0"/>
      <w:ind w:leftChars="100" w:left="720" w:rightChars="100" w:right="100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A35B23"/>
    <w:pPr>
      <w:keepNext/>
      <w:keepLines/>
      <w:spacing w:before="340" w:after="330" w:line="578" w:lineRule="auto"/>
      <w:jc w:val="center"/>
      <w:outlineLvl w:val="0"/>
    </w:pPr>
    <w:rPr>
      <w:rFonts w:eastAsia="DFKai-SB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0AF1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0AF1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20AF1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D01C5"/>
    <w:pPr>
      <w:keepNext/>
      <w:keepLines/>
      <w:spacing w:before="280" w:after="290" w:line="376" w:lineRule="auto"/>
      <w:ind w:left="240" w:right="240"/>
      <w:outlineLvl w:val="4"/>
    </w:pPr>
    <w:rPr>
      <w:b/>
      <w:bCs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5B23"/>
    <w:rPr>
      <w:rFonts w:eastAsia="DFKai-SB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620AF1"/>
    <w:rPr>
      <w:rFonts w:asciiTheme="majorHAnsi" w:eastAsia="PMingLiU" w:hAnsiTheme="majorHAnsi" w:cstheme="majorBidi"/>
      <w:b/>
      <w:bCs/>
      <w:sz w:val="28"/>
      <w:szCs w:val="32"/>
    </w:rPr>
  </w:style>
  <w:style w:type="paragraph" w:styleId="a3">
    <w:name w:val="header"/>
    <w:basedOn w:val="a"/>
    <w:link w:val="Char"/>
    <w:uiPriority w:val="99"/>
    <w:unhideWhenUsed/>
    <w:rsid w:val="001D0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135"/>
    <w:rPr>
      <w:rFonts w:eastAsia="PMingLiU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1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135"/>
    <w:rPr>
      <w:rFonts w:eastAsia="P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01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0135"/>
    <w:rPr>
      <w:rFonts w:eastAsia="PMingLiU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20AF1"/>
    <w:rPr>
      <w:rFonts w:eastAsia="PMingLiU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620AF1"/>
    <w:rPr>
      <w:rFonts w:asciiTheme="majorHAnsi" w:eastAsia="PMingLiU" w:hAnsiTheme="majorHAnsi" w:cstheme="majorBidi"/>
      <w:b/>
      <w:bCs/>
      <w:sz w:val="24"/>
      <w:szCs w:val="28"/>
    </w:rPr>
  </w:style>
  <w:style w:type="paragraph" w:styleId="a6">
    <w:name w:val="No Spacing"/>
    <w:link w:val="Char2"/>
    <w:uiPriority w:val="1"/>
    <w:qFormat/>
    <w:rsid w:val="0007247A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07247A"/>
    <w:rPr>
      <w:kern w:val="0"/>
      <w:sz w:val="22"/>
    </w:rPr>
  </w:style>
  <w:style w:type="paragraph" w:styleId="a7">
    <w:name w:val="footnote text"/>
    <w:basedOn w:val="a"/>
    <w:link w:val="Char3"/>
    <w:uiPriority w:val="99"/>
    <w:semiHidden/>
    <w:unhideWhenUsed/>
    <w:rsid w:val="001573AD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rsid w:val="001573AD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1573AD"/>
    <w:rPr>
      <w:vertAlign w:val="superscript"/>
    </w:rPr>
  </w:style>
  <w:style w:type="character" w:customStyle="1" w:styleId="5Char">
    <w:name w:val="标题 5 Char"/>
    <w:basedOn w:val="a0"/>
    <w:link w:val="5"/>
    <w:uiPriority w:val="9"/>
    <w:rsid w:val="00BD01C5"/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0A73C3-60C5-425A-BD9A-E5B9A80A5AEA}" type="doc">
      <dgm:prSet loTypeId="urn:microsoft.com/office/officeart/2005/8/layout/hierarchy2" loCatId="hierarchy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zh-CN" altLang="en-US"/>
        </a:p>
      </dgm:t>
    </dgm:pt>
    <dgm:pt modelId="{9F0E6E70-E736-4F57-9555-E39A5BD48DE8}">
      <dgm:prSet phldrT="[文本]"/>
      <dgm:spPr/>
      <dgm:t>
        <a:bodyPr/>
        <a:lstStyle/>
        <a:p>
          <a:pPr algn="ctr"/>
          <a:r>
            <a:rPr lang="zh-CN" altLang="en-US"/>
            <a:t>解深密經</a:t>
          </a:r>
        </a:p>
      </dgm:t>
    </dgm:pt>
    <dgm:pt modelId="{EED30619-9B0B-41EF-8ECD-F23FED4F29FA}" type="parTrans" cxnId="{6157BA00-B7C6-4C90-8B42-75598B1BD86D}">
      <dgm:prSet/>
      <dgm:spPr/>
      <dgm:t>
        <a:bodyPr/>
        <a:lstStyle/>
        <a:p>
          <a:pPr algn="ctr"/>
          <a:endParaRPr lang="zh-CN" altLang="en-US"/>
        </a:p>
      </dgm:t>
    </dgm:pt>
    <dgm:pt modelId="{00BE8916-0D15-4D33-B030-849D3368E6E5}" type="sibTrans" cxnId="{6157BA00-B7C6-4C90-8B42-75598B1BD86D}">
      <dgm:prSet/>
      <dgm:spPr/>
      <dgm:t>
        <a:bodyPr/>
        <a:lstStyle/>
        <a:p>
          <a:pPr algn="ctr"/>
          <a:endParaRPr lang="zh-CN" altLang="en-US"/>
        </a:p>
      </dgm:t>
    </dgm:pt>
    <dgm:pt modelId="{8E5938B0-B4BE-4213-A403-40ED387A6F25}">
      <dgm:prSet phldrT="[文本]"/>
      <dgm:spPr/>
      <dgm:t>
        <a:bodyPr/>
        <a:lstStyle/>
        <a:p>
          <a:pPr algn="ctr"/>
          <a:r>
            <a:rPr lang="zh-CN" altLang="en-US"/>
            <a:t>教起因緣</a:t>
          </a:r>
        </a:p>
      </dgm:t>
    </dgm:pt>
    <dgm:pt modelId="{F23E21E2-4BEB-4EBC-81FD-3DDE76062428}" type="parTrans" cxnId="{310F0300-ED5B-4730-A397-1FCD5F22321E}">
      <dgm:prSet/>
      <dgm:spPr/>
      <dgm:t>
        <a:bodyPr/>
        <a:lstStyle/>
        <a:p>
          <a:pPr algn="ctr"/>
          <a:endParaRPr lang="zh-CN" altLang="en-US"/>
        </a:p>
      </dgm:t>
    </dgm:pt>
    <dgm:pt modelId="{3E6B5366-7C29-42DD-9A0D-FAFD36D3E3F5}" type="sibTrans" cxnId="{310F0300-ED5B-4730-A397-1FCD5F22321E}">
      <dgm:prSet/>
      <dgm:spPr/>
      <dgm:t>
        <a:bodyPr/>
        <a:lstStyle/>
        <a:p>
          <a:pPr algn="ctr"/>
          <a:endParaRPr lang="zh-CN" altLang="en-US"/>
        </a:p>
      </dgm:t>
    </dgm:pt>
    <dgm:pt modelId="{A11FC652-7630-4BE2-93D7-DE1E86AFDEC0}">
      <dgm:prSet phldrT="[文本]"/>
      <dgm:spPr/>
      <dgm:t>
        <a:bodyPr/>
        <a:lstStyle/>
        <a:p>
          <a:pPr algn="ctr"/>
          <a:r>
            <a:rPr lang="zh-CN" altLang="en-US"/>
            <a:t>序品</a:t>
          </a:r>
        </a:p>
      </dgm:t>
    </dgm:pt>
    <dgm:pt modelId="{A496BE62-0134-401C-B2D7-4003AA1ED0F2}" type="parTrans" cxnId="{73D723CD-0E6A-4ED3-AA59-C8DDA40EF5DA}">
      <dgm:prSet/>
      <dgm:spPr/>
      <dgm:t>
        <a:bodyPr/>
        <a:lstStyle/>
        <a:p>
          <a:pPr algn="ctr"/>
          <a:endParaRPr lang="zh-CN" altLang="en-US"/>
        </a:p>
      </dgm:t>
    </dgm:pt>
    <dgm:pt modelId="{1ECBB45F-99CB-4064-B87A-23C4F96770A9}" type="sibTrans" cxnId="{73D723CD-0E6A-4ED3-AA59-C8DDA40EF5DA}">
      <dgm:prSet/>
      <dgm:spPr/>
      <dgm:t>
        <a:bodyPr/>
        <a:lstStyle/>
        <a:p>
          <a:pPr algn="ctr"/>
          <a:endParaRPr lang="zh-CN" altLang="en-US"/>
        </a:p>
      </dgm:t>
    </dgm:pt>
    <dgm:pt modelId="{0C89D7DE-F4B9-4FB3-BDC9-FFA2BDC5C841}">
      <dgm:prSet phldrT="[文本]"/>
      <dgm:spPr/>
      <dgm:t>
        <a:bodyPr/>
        <a:lstStyle/>
        <a:p>
          <a:pPr algn="ctr"/>
          <a:r>
            <a:rPr lang="zh-CN" altLang="en-US"/>
            <a:t>聖教正說</a:t>
          </a:r>
        </a:p>
      </dgm:t>
    </dgm:pt>
    <dgm:pt modelId="{900427C6-E30B-41EA-9884-D73DD6F64A22}" type="parTrans" cxnId="{27840AA6-0CAC-4A15-AEE3-97A8C203929F}">
      <dgm:prSet/>
      <dgm:spPr/>
      <dgm:t>
        <a:bodyPr/>
        <a:lstStyle/>
        <a:p>
          <a:pPr algn="ctr"/>
          <a:endParaRPr lang="zh-CN" altLang="en-US"/>
        </a:p>
      </dgm:t>
    </dgm:pt>
    <dgm:pt modelId="{ECDB15B6-E9E1-4469-B13D-EC12C711129A}" type="sibTrans" cxnId="{27840AA6-0CAC-4A15-AEE3-97A8C203929F}">
      <dgm:prSet/>
      <dgm:spPr/>
      <dgm:t>
        <a:bodyPr/>
        <a:lstStyle/>
        <a:p>
          <a:pPr algn="ctr"/>
          <a:endParaRPr lang="zh-CN" altLang="en-US"/>
        </a:p>
      </dgm:t>
    </dgm:pt>
    <dgm:pt modelId="{B70A0C3F-8F48-4967-9C26-C234BACCD8F6}">
      <dgm:prSet phldrT="[文本]"/>
      <dgm:spPr/>
      <dgm:t>
        <a:bodyPr/>
        <a:lstStyle/>
        <a:p>
          <a:pPr algn="ctr"/>
          <a:r>
            <a:rPr lang="zh-CN" altLang="en-US" b="0" i="0"/>
            <a:t>明所觀境</a:t>
          </a:r>
          <a:endParaRPr lang="zh-CN" altLang="en-US"/>
        </a:p>
      </dgm:t>
    </dgm:pt>
    <dgm:pt modelId="{C6052366-5B4A-4717-8518-9CAFF3E2F48C}" type="parTrans" cxnId="{2F6EEE23-D940-4222-ADA9-E8CEB9C6A841}">
      <dgm:prSet/>
      <dgm:spPr/>
      <dgm:t>
        <a:bodyPr/>
        <a:lstStyle/>
        <a:p>
          <a:pPr algn="ctr"/>
          <a:endParaRPr lang="zh-CN" altLang="en-US"/>
        </a:p>
      </dgm:t>
    </dgm:pt>
    <dgm:pt modelId="{35C82B31-F2E6-4269-87F3-77324EE94449}" type="sibTrans" cxnId="{2F6EEE23-D940-4222-ADA9-E8CEB9C6A841}">
      <dgm:prSet/>
      <dgm:spPr/>
      <dgm:t>
        <a:bodyPr/>
        <a:lstStyle/>
        <a:p>
          <a:pPr algn="ctr"/>
          <a:endParaRPr lang="zh-CN" altLang="en-US"/>
        </a:p>
      </dgm:t>
    </dgm:pt>
    <dgm:pt modelId="{05DCB82F-C744-424C-9F8C-F0D8FB47C2E2}">
      <dgm:prSet phldrT="[文本]"/>
      <dgm:spPr/>
      <dgm:t>
        <a:bodyPr/>
        <a:lstStyle/>
        <a:p>
          <a:pPr algn="ctr"/>
          <a:r>
            <a:rPr lang="zh-CN" altLang="en-US" b="0" i="0"/>
            <a:t>勝義諦相品</a:t>
          </a:r>
          <a:endParaRPr lang="zh-CN" altLang="en-US"/>
        </a:p>
      </dgm:t>
    </dgm:pt>
    <dgm:pt modelId="{E675A66D-A8B4-468F-A540-ECE945448E27}" type="parTrans" cxnId="{D1D42942-574D-4980-8DF3-DB53E8FF7DB2}">
      <dgm:prSet/>
      <dgm:spPr/>
      <dgm:t>
        <a:bodyPr/>
        <a:lstStyle/>
        <a:p>
          <a:pPr algn="ctr"/>
          <a:endParaRPr lang="zh-CN" altLang="en-US"/>
        </a:p>
      </dgm:t>
    </dgm:pt>
    <dgm:pt modelId="{B526C2FF-A11C-4894-A3CF-AB4F63680D6C}" type="sibTrans" cxnId="{D1D42942-574D-4980-8DF3-DB53E8FF7DB2}">
      <dgm:prSet/>
      <dgm:spPr/>
      <dgm:t>
        <a:bodyPr/>
        <a:lstStyle/>
        <a:p>
          <a:pPr algn="ctr"/>
          <a:endParaRPr lang="zh-CN" altLang="en-US"/>
        </a:p>
      </dgm:t>
    </dgm:pt>
    <dgm:pt modelId="{8B0D86BD-921B-49DC-94C6-620FC58425D2}">
      <dgm:prSet phldrT="[文本]"/>
      <dgm:spPr/>
      <dgm:t>
        <a:bodyPr/>
        <a:lstStyle/>
        <a:p>
          <a:pPr algn="ctr"/>
          <a:r>
            <a:rPr lang="zh-CN" altLang="en-US" b="0" i="0"/>
            <a:t>心意識相品</a:t>
          </a:r>
          <a:endParaRPr lang="zh-CN" altLang="en-US"/>
        </a:p>
      </dgm:t>
    </dgm:pt>
    <dgm:pt modelId="{32DEDFA0-7B8B-4537-BEAF-EA805EC3BA21}" type="parTrans" cxnId="{5B72A122-F8CA-427F-9E43-14601F845D44}">
      <dgm:prSet/>
      <dgm:spPr/>
      <dgm:t>
        <a:bodyPr/>
        <a:lstStyle/>
        <a:p>
          <a:pPr algn="ctr"/>
          <a:endParaRPr lang="zh-CN" altLang="en-US"/>
        </a:p>
      </dgm:t>
    </dgm:pt>
    <dgm:pt modelId="{0C64B423-20A8-4932-AFD9-79173767CDC0}" type="sibTrans" cxnId="{5B72A122-F8CA-427F-9E43-14601F845D44}">
      <dgm:prSet/>
      <dgm:spPr/>
      <dgm:t>
        <a:bodyPr/>
        <a:lstStyle/>
        <a:p>
          <a:pPr algn="ctr"/>
          <a:endParaRPr lang="zh-CN" altLang="en-US"/>
        </a:p>
      </dgm:t>
    </dgm:pt>
    <dgm:pt modelId="{A4D21208-CCD0-4283-A7B4-F845A4266E25}">
      <dgm:prSet phldrT="[文本]"/>
      <dgm:spPr/>
      <dgm:t>
        <a:bodyPr/>
        <a:lstStyle/>
        <a:p>
          <a:pPr algn="ctr"/>
          <a:r>
            <a:rPr lang="zh-CN" altLang="en-US" b="0" i="0"/>
            <a:t>一切法相品</a:t>
          </a:r>
          <a:endParaRPr lang="zh-CN" altLang="en-US"/>
        </a:p>
      </dgm:t>
    </dgm:pt>
    <dgm:pt modelId="{3986198A-F986-4D7B-9AEE-DEE882A801B4}" type="parTrans" cxnId="{536F2587-8B40-4837-9B6C-D7EA23CDF46F}">
      <dgm:prSet/>
      <dgm:spPr/>
      <dgm:t>
        <a:bodyPr/>
        <a:lstStyle/>
        <a:p>
          <a:pPr algn="ctr"/>
          <a:endParaRPr lang="zh-CN" altLang="en-US"/>
        </a:p>
      </dgm:t>
    </dgm:pt>
    <dgm:pt modelId="{6ED72E2E-6D51-4522-8916-6429541C8E2C}" type="sibTrans" cxnId="{536F2587-8B40-4837-9B6C-D7EA23CDF46F}">
      <dgm:prSet/>
      <dgm:spPr/>
      <dgm:t>
        <a:bodyPr/>
        <a:lstStyle/>
        <a:p>
          <a:pPr algn="ctr"/>
          <a:endParaRPr lang="zh-CN" altLang="en-US"/>
        </a:p>
      </dgm:t>
    </dgm:pt>
    <dgm:pt modelId="{E26F8C3B-F085-4EA8-A929-8DFB6E527225}">
      <dgm:prSet phldrT="[文本]"/>
      <dgm:spPr/>
      <dgm:t>
        <a:bodyPr/>
        <a:lstStyle/>
        <a:p>
          <a:pPr algn="ctr"/>
          <a:r>
            <a:rPr lang="zh-CN" altLang="en-US" b="1" i="0"/>
            <a:t>無自性相品</a:t>
          </a:r>
          <a:endParaRPr lang="zh-CN" altLang="en-US" b="1"/>
        </a:p>
      </dgm:t>
    </dgm:pt>
    <dgm:pt modelId="{9C0893B5-CB52-4DF5-BEE1-1FF32207B88A}" type="parTrans" cxnId="{7B6776C8-BA4D-40AD-A480-71F132E5F790}">
      <dgm:prSet/>
      <dgm:spPr/>
      <dgm:t>
        <a:bodyPr/>
        <a:lstStyle/>
        <a:p>
          <a:pPr algn="ctr"/>
          <a:endParaRPr lang="zh-CN" altLang="en-US"/>
        </a:p>
      </dgm:t>
    </dgm:pt>
    <dgm:pt modelId="{D7EC494A-9F15-4476-BCBD-96EA72023F76}" type="sibTrans" cxnId="{7B6776C8-BA4D-40AD-A480-71F132E5F790}">
      <dgm:prSet/>
      <dgm:spPr/>
      <dgm:t>
        <a:bodyPr/>
        <a:lstStyle/>
        <a:p>
          <a:pPr algn="ctr"/>
          <a:endParaRPr lang="zh-CN" altLang="en-US"/>
        </a:p>
      </dgm:t>
    </dgm:pt>
    <dgm:pt modelId="{A4224028-A962-40DB-9B98-9346A0DEEC50}">
      <dgm:prSet phldrT="[文本]"/>
      <dgm:spPr/>
      <dgm:t>
        <a:bodyPr/>
        <a:lstStyle/>
        <a:p>
          <a:pPr algn="ctr"/>
          <a:r>
            <a:rPr lang="zh-CN" altLang="en-US" b="0" i="0"/>
            <a:t>辨能觀行</a:t>
          </a:r>
          <a:endParaRPr lang="zh-CN" altLang="en-US"/>
        </a:p>
      </dgm:t>
    </dgm:pt>
    <dgm:pt modelId="{8E2D0EF7-74D7-435D-9295-611C2F196E7B}" type="parTrans" cxnId="{053F0DE4-6F61-468C-A711-5B63B6574A5C}">
      <dgm:prSet/>
      <dgm:spPr/>
      <dgm:t>
        <a:bodyPr/>
        <a:lstStyle/>
        <a:p>
          <a:pPr algn="ctr"/>
          <a:endParaRPr lang="zh-CN" altLang="en-US"/>
        </a:p>
      </dgm:t>
    </dgm:pt>
    <dgm:pt modelId="{6ED50B0E-F98F-43FE-8A8D-C2999B3C1EC3}" type="sibTrans" cxnId="{053F0DE4-6F61-468C-A711-5B63B6574A5C}">
      <dgm:prSet/>
      <dgm:spPr/>
      <dgm:t>
        <a:bodyPr/>
        <a:lstStyle/>
        <a:p>
          <a:pPr algn="ctr"/>
          <a:endParaRPr lang="zh-CN" altLang="en-US"/>
        </a:p>
      </dgm:t>
    </dgm:pt>
    <dgm:pt modelId="{CEF2E6CF-AF88-42E8-9BF7-C517D64E9DDC}">
      <dgm:prSet phldrT="[文本]"/>
      <dgm:spPr/>
      <dgm:t>
        <a:bodyPr/>
        <a:lstStyle/>
        <a:p>
          <a:pPr algn="ctr"/>
          <a:r>
            <a:rPr lang="zh-CN" altLang="en-US" b="0" i="0"/>
            <a:t>分別瑜伽品</a:t>
          </a:r>
          <a:endParaRPr lang="zh-CN" altLang="en-US"/>
        </a:p>
      </dgm:t>
    </dgm:pt>
    <dgm:pt modelId="{597B92D2-D262-4C18-8EBF-594B5B6EC89C}" type="parTrans" cxnId="{6B3BF52D-3FA4-4F29-8B02-3125E07111FA}">
      <dgm:prSet/>
      <dgm:spPr/>
      <dgm:t>
        <a:bodyPr/>
        <a:lstStyle/>
        <a:p>
          <a:pPr algn="ctr"/>
          <a:endParaRPr lang="zh-CN" altLang="en-US"/>
        </a:p>
      </dgm:t>
    </dgm:pt>
    <dgm:pt modelId="{7E9B67E0-81B7-423A-A2EB-7054C0EB64E0}" type="sibTrans" cxnId="{6B3BF52D-3FA4-4F29-8B02-3125E07111FA}">
      <dgm:prSet/>
      <dgm:spPr/>
      <dgm:t>
        <a:bodyPr/>
        <a:lstStyle/>
        <a:p>
          <a:pPr algn="ctr"/>
          <a:endParaRPr lang="zh-CN" altLang="en-US"/>
        </a:p>
      </dgm:t>
    </dgm:pt>
    <dgm:pt modelId="{222E63C2-A05D-4FFA-9590-A09857FA0A29}">
      <dgm:prSet phldrT="[文本]"/>
      <dgm:spPr/>
      <dgm:t>
        <a:bodyPr/>
        <a:lstStyle/>
        <a:p>
          <a:pPr algn="ctr"/>
          <a:r>
            <a:rPr lang="zh-CN" altLang="en-US" b="1" i="0"/>
            <a:t>地波羅密多品</a:t>
          </a:r>
          <a:endParaRPr lang="zh-CN" altLang="en-US" b="1"/>
        </a:p>
      </dgm:t>
    </dgm:pt>
    <dgm:pt modelId="{1E3A0776-C8D1-45EE-B049-0B141BF641A2}" type="parTrans" cxnId="{A97555E9-A083-4396-90AD-E44AA83A649D}">
      <dgm:prSet/>
      <dgm:spPr/>
      <dgm:t>
        <a:bodyPr/>
        <a:lstStyle/>
        <a:p>
          <a:pPr algn="ctr"/>
          <a:endParaRPr lang="zh-CN" altLang="en-US"/>
        </a:p>
      </dgm:t>
    </dgm:pt>
    <dgm:pt modelId="{6C2BFBD2-2DD3-4B0D-A119-B29B465ECAA7}" type="sibTrans" cxnId="{A97555E9-A083-4396-90AD-E44AA83A649D}">
      <dgm:prSet/>
      <dgm:spPr/>
      <dgm:t>
        <a:bodyPr/>
        <a:lstStyle/>
        <a:p>
          <a:pPr algn="ctr"/>
          <a:endParaRPr lang="zh-CN" altLang="en-US"/>
        </a:p>
      </dgm:t>
    </dgm:pt>
    <dgm:pt modelId="{8124929A-9299-4AC4-AA14-5993221CC4F1}">
      <dgm:prSet phldrT="[文本]"/>
      <dgm:spPr/>
      <dgm:t>
        <a:bodyPr/>
        <a:lstStyle/>
        <a:p>
          <a:pPr algn="ctr"/>
          <a:r>
            <a:rPr lang="zh-CN" altLang="en-US" b="0" i="0"/>
            <a:t>顯所得果</a:t>
          </a:r>
          <a:endParaRPr lang="zh-CN" altLang="en-US"/>
        </a:p>
      </dgm:t>
    </dgm:pt>
    <dgm:pt modelId="{EB90C360-43B8-4CD8-8F11-E361A93C54FF}" type="parTrans" cxnId="{8810884F-7F97-4D49-8C97-BFE0816BAAFA}">
      <dgm:prSet/>
      <dgm:spPr/>
      <dgm:t>
        <a:bodyPr/>
        <a:lstStyle/>
        <a:p>
          <a:pPr algn="ctr"/>
          <a:endParaRPr lang="zh-CN" altLang="en-US"/>
        </a:p>
      </dgm:t>
    </dgm:pt>
    <dgm:pt modelId="{7BAC159C-BBEC-4C8C-B6D3-ABA0DFC53E19}" type="sibTrans" cxnId="{8810884F-7F97-4D49-8C97-BFE0816BAAFA}">
      <dgm:prSet/>
      <dgm:spPr/>
      <dgm:t>
        <a:bodyPr/>
        <a:lstStyle/>
        <a:p>
          <a:pPr algn="ctr"/>
          <a:endParaRPr lang="zh-CN" altLang="en-US"/>
        </a:p>
      </dgm:t>
    </dgm:pt>
    <dgm:pt modelId="{6544CC61-5405-4509-9CB8-BD79B7CFE046}">
      <dgm:prSet phldrT="[文本]"/>
      <dgm:spPr/>
      <dgm:t>
        <a:bodyPr/>
        <a:lstStyle/>
        <a:p>
          <a:pPr algn="ctr"/>
          <a:r>
            <a:rPr lang="zh-CN" altLang="en-US" b="0" i="0"/>
            <a:t>如來成所作事品</a:t>
          </a:r>
          <a:endParaRPr lang="zh-CN" altLang="en-US"/>
        </a:p>
      </dgm:t>
    </dgm:pt>
    <dgm:pt modelId="{5B6A207B-888D-4834-A22B-16DBEC874246}" type="parTrans" cxnId="{4FBB6D65-0A71-45EF-AA30-28D8E316C8EE}">
      <dgm:prSet/>
      <dgm:spPr/>
      <dgm:t>
        <a:bodyPr/>
        <a:lstStyle/>
        <a:p>
          <a:pPr algn="ctr"/>
          <a:endParaRPr lang="zh-CN" altLang="en-US"/>
        </a:p>
      </dgm:t>
    </dgm:pt>
    <dgm:pt modelId="{8CAE09FC-38F3-41D6-B05D-E7D27334218A}" type="sibTrans" cxnId="{4FBB6D65-0A71-45EF-AA30-28D8E316C8EE}">
      <dgm:prSet/>
      <dgm:spPr/>
      <dgm:t>
        <a:bodyPr/>
        <a:lstStyle/>
        <a:p>
          <a:pPr algn="ctr"/>
          <a:endParaRPr lang="zh-CN" altLang="en-US"/>
        </a:p>
      </dgm:t>
    </dgm:pt>
    <dgm:pt modelId="{6C059F1C-CC84-40DA-9576-9201AA03A95E}" type="pres">
      <dgm:prSet presAssocID="{930A73C3-60C5-425A-BD9A-E5B9A80A5AE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1EDE2A0-7A8F-41AE-8462-AE5232BB17CC}" type="pres">
      <dgm:prSet presAssocID="{9F0E6E70-E736-4F57-9555-E39A5BD48DE8}" presName="root1" presStyleCnt="0"/>
      <dgm:spPr/>
    </dgm:pt>
    <dgm:pt modelId="{CAB17247-174C-4AD5-BFE9-8739DE00FEB6}" type="pres">
      <dgm:prSet presAssocID="{9F0E6E70-E736-4F57-9555-E39A5BD48DE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7C5FFCB-5A64-42E3-B552-CAAB3D9FECB4}" type="pres">
      <dgm:prSet presAssocID="{9F0E6E70-E736-4F57-9555-E39A5BD48DE8}" presName="level2hierChild" presStyleCnt="0"/>
      <dgm:spPr/>
    </dgm:pt>
    <dgm:pt modelId="{3CC0A90B-E3A8-4331-862E-BC980EC5E37E}" type="pres">
      <dgm:prSet presAssocID="{F23E21E2-4BEB-4EBC-81FD-3DDE76062428}" presName="conn2-1" presStyleLbl="parChTrans1D2" presStyleIdx="0" presStyleCnt="2"/>
      <dgm:spPr/>
      <dgm:t>
        <a:bodyPr/>
        <a:lstStyle/>
        <a:p>
          <a:endParaRPr lang="zh-CN" altLang="en-US"/>
        </a:p>
      </dgm:t>
    </dgm:pt>
    <dgm:pt modelId="{CA73B809-C38A-4108-9835-052D07050DD6}" type="pres">
      <dgm:prSet presAssocID="{F23E21E2-4BEB-4EBC-81FD-3DDE76062428}" presName="connTx" presStyleLbl="parChTrans1D2" presStyleIdx="0" presStyleCnt="2"/>
      <dgm:spPr/>
      <dgm:t>
        <a:bodyPr/>
        <a:lstStyle/>
        <a:p>
          <a:endParaRPr lang="zh-CN" altLang="en-US"/>
        </a:p>
      </dgm:t>
    </dgm:pt>
    <dgm:pt modelId="{D6B91AED-9511-4696-9E52-D9C0225A6200}" type="pres">
      <dgm:prSet presAssocID="{8E5938B0-B4BE-4213-A403-40ED387A6F25}" presName="root2" presStyleCnt="0"/>
      <dgm:spPr/>
    </dgm:pt>
    <dgm:pt modelId="{F5D8F74D-E1A7-40EC-A36A-D7CFEE8DF27C}" type="pres">
      <dgm:prSet presAssocID="{8E5938B0-B4BE-4213-A403-40ED387A6F2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514E301-A8E1-452E-A184-8CEEF80C7DA4}" type="pres">
      <dgm:prSet presAssocID="{8E5938B0-B4BE-4213-A403-40ED387A6F25}" presName="level3hierChild" presStyleCnt="0"/>
      <dgm:spPr/>
    </dgm:pt>
    <dgm:pt modelId="{981AD8CF-4C61-428C-B33C-4D38D495FD29}" type="pres">
      <dgm:prSet presAssocID="{A496BE62-0134-401C-B2D7-4003AA1ED0F2}" presName="conn2-1" presStyleLbl="parChTrans1D3" presStyleIdx="0" presStyleCnt="4"/>
      <dgm:spPr/>
      <dgm:t>
        <a:bodyPr/>
        <a:lstStyle/>
        <a:p>
          <a:endParaRPr lang="zh-CN" altLang="en-US"/>
        </a:p>
      </dgm:t>
    </dgm:pt>
    <dgm:pt modelId="{C9A89213-88AF-4EBA-BED3-9C5947D5B1FB}" type="pres">
      <dgm:prSet presAssocID="{A496BE62-0134-401C-B2D7-4003AA1ED0F2}" presName="connTx" presStyleLbl="parChTrans1D3" presStyleIdx="0" presStyleCnt="4"/>
      <dgm:spPr/>
      <dgm:t>
        <a:bodyPr/>
        <a:lstStyle/>
        <a:p>
          <a:endParaRPr lang="zh-CN" altLang="en-US"/>
        </a:p>
      </dgm:t>
    </dgm:pt>
    <dgm:pt modelId="{3A819218-3850-4190-8915-E4A2AF2AE079}" type="pres">
      <dgm:prSet presAssocID="{A11FC652-7630-4BE2-93D7-DE1E86AFDEC0}" presName="root2" presStyleCnt="0"/>
      <dgm:spPr/>
    </dgm:pt>
    <dgm:pt modelId="{096653C2-6007-4588-8AE0-84558B97AD33}" type="pres">
      <dgm:prSet presAssocID="{A11FC652-7630-4BE2-93D7-DE1E86AFDEC0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F24211B-72F9-4431-9991-EDE48362D160}" type="pres">
      <dgm:prSet presAssocID="{A11FC652-7630-4BE2-93D7-DE1E86AFDEC0}" presName="level3hierChild" presStyleCnt="0"/>
      <dgm:spPr/>
    </dgm:pt>
    <dgm:pt modelId="{B473BE2B-2C4E-4F7B-A47E-18428BADB36A}" type="pres">
      <dgm:prSet presAssocID="{900427C6-E30B-41EA-9884-D73DD6F64A22}" presName="conn2-1" presStyleLbl="parChTrans1D2" presStyleIdx="1" presStyleCnt="2"/>
      <dgm:spPr/>
      <dgm:t>
        <a:bodyPr/>
        <a:lstStyle/>
        <a:p>
          <a:endParaRPr lang="zh-CN" altLang="en-US"/>
        </a:p>
      </dgm:t>
    </dgm:pt>
    <dgm:pt modelId="{A59ACEBC-EEA8-4EF1-BB7C-58D52D6156B6}" type="pres">
      <dgm:prSet presAssocID="{900427C6-E30B-41EA-9884-D73DD6F64A22}" presName="connTx" presStyleLbl="parChTrans1D2" presStyleIdx="1" presStyleCnt="2"/>
      <dgm:spPr/>
      <dgm:t>
        <a:bodyPr/>
        <a:lstStyle/>
        <a:p>
          <a:endParaRPr lang="zh-CN" altLang="en-US"/>
        </a:p>
      </dgm:t>
    </dgm:pt>
    <dgm:pt modelId="{052D90A5-0F5F-4D6B-82DE-88430229964A}" type="pres">
      <dgm:prSet presAssocID="{0C89D7DE-F4B9-4FB3-BDC9-FFA2BDC5C841}" presName="root2" presStyleCnt="0"/>
      <dgm:spPr/>
    </dgm:pt>
    <dgm:pt modelId="{2F931004-E625-4DF1-A6E2-6F95A666B9DE}" type="pres">
      <dgm:prSet presAssocID="{0C89D7DE-F4B9-4FB3-BDC9-FFA2BDC5C841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29B7CBC-DA5A-4CC3-A711-9DA662B912DE}" type="pres">
      <dgm:prSet presAssocID="{0C89D7DE-F4B9-4FB3-BDC9-FFA2BDC5C841}" presName="level3hierChild" presStyleCnt="0"/>
      <dgm:spPr/>
    </dgm:pt>
    <dgm:pt modelId="{9F3E10E7-FF6D-4023-BFA0-A82D4C679131}" type="pres">
      <dgm:prSet presAssocID="{C6052366-5B4A-4717-8518-9CAFF3E2F48C}" presName="conn2-1" presStyleLbl="parChTrans1D3" presStyleIdx="1" presStyleCnt="4"/>
      <dgm:spPr/>
      <dgm:t>
        <a:bodyPr/>
        <a:lstStyle/>
        <a:p>
          <a:endParaRPr lang="zh-CN" altLang="en-US"/>
        </a:p>
      </dgm:t>
    </dgm:pt>
    <dgm:pt modelId="{8C0C885D-817A-4FA1-B331-1AB8CA80F5F2}" type="pres">
      <dgm:prSet presAssocID="{C6052366-5B4A-4717-8518-9CAFF3E2F48C}" presName="connTx" presStyleLbl="parChTrans1D3" presStyleIdx="1" presStyleCnt="4"/>
      <dgm:spPr/>
      <dgm:t>
        <a:bodyPr/>
        <a:lstStyle/>
        <a:p>
          <a:endParaRPr lang="zh-CN" altLang="en-US"/>
        </a:p>
      </dgm:t>
    </dgm:pt>
    <dgm:pt modelId="{97C40D7D-C449-47B7-9B24-A98DAF44E976}" type="pres">
      <dgm:prSet presAssocID="{B70A0C3F-8F48-4967-9C26-C234BACCD8F6}" presName="root2" presStyleCnt="0"/>
      <dgm:spPr/>
    </dgm:pt>
    <dgm:pt modelId="{B47C4A97-6DA2-4CAF-9887-7746EF48AE9E}" type="pres">
      <dgm:prSet presAssocID="{B70A0C3F-8F48-4967-9C26-C234BACCD8F6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535026C-9984-466B-BE02-2B85130A90CD}" type="pres">
      <dgm:prSet presAssocID="{B70A0C3F-8F48-4967-9C26-C234BACCD8F6}" presName="level3hierChild" presStyleCnt="0"/>
      <dgm:spPr/>
    </dgm:pt>
    <dgm:pt modelId="{70638D04-AA84-4044-AB64-91DB3B185A67}" type="pres">
      <dgm:prSet presAssocID="{E675A66D-A8B4-468F-A540-ECE945448E27}" presName="conn2-1" presStyleLbl="parChTrans1D4" presStyleIdx="0" presStyleCnt="7"/>
      <dgm:spPr/>
      <dgm:t>
        <a:bodyPr/>
        <a:lstStyle/>
        <a:p>
          <a:endParaRPr lang="zh-CN" altLang="en-US"/>
        </a:p>
      </dgm:t>
    </dgm:pt>
    <dgm:pt modelId="{B6FBF996-CFDA-4B09-93A8-96FEC5913DD4}" type="pres">
      <dgm:prSet presAssocID="{E675A66D-A8B4-468F-A540-ECE945448E27}" presName="connTx" presStyleLbl="parChTrans1D4" presStyleIdx="0" presStyleCnt="7"/>
      <dgm:spPr/>
      <dgm:t>
        <a:bodyPr/>
        <a:lstStyle/>
        <a:p>
          <a:endParaRPr lang="zh-CN" altLang="en-US"/>
        </a:p>
      </dgm:t>
    </dgm:pt>
    <dgm:pt modelId="{D9F43B04-72CE-4C24-898F-295F8E287BFD}" type="pres">
      <dgm:prSet presAssocID="{05DCB82F-C744-424C-9F8C-F0D8FB47C2E2}" presName="root2" presStyleCnt="0"/>
      <dgm:spPr/>
    </dgm:pt>
    <dgm:pt modelId="{3605360F-889D-4019-B377-B231121C4FE3}" type="pres">
      <dgm:prSet presAssocID="{05DCB82F-C744-424C-9F8C-F0D8FB47C2E2}" presName="LevelTwoTextNode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4ABCD8E-67D8-4FB6-90F2-755ACFD8544D}" type="pres">
      <dgm:prSet presAssocID="{05DCB82F-C744-424C-9F8C-F0D8FB47C2E2}" presName="level3hierChild" presStyleCnt="0"/>
      <dgm:spPr/>
    </dgm:pt>
    <dgm:pt modelId="{8032A8BF-D30B-4F18-9B9A-B60B4C7C60EB}" type="pres">
      <dgm:prSet presAssocID="{32DEDFA0-7B8B-4537-BEAF-EA805EC3BA21}" presName="conn2-1" presStyleLbl="parChTrans1D4" presStyleIdx="1" presStyleCnt="7"/>
      <dgm:spPr/>
      <dgm:t>
        <a:bodyPr/>
        <a:lstStyle/>
        <a:p>
          <a:endParaRPr lang="zh-CN" altLang="en-US"/>
        </a:p>
      </dgm:t>
    </dgm:pt>
    <dgm:pt modelId="{7DBA284F-5C3B-4332-876F-CE136B1E685E}" type="pres">
      <dgm:prSet presAssocID="{32DEDFA0-7B8B-4537-BEAF-EA805EC3BA21}" presName="connTx" presStyleLbl="parChTrans1D4" presStyleIdx="1" presStyleCnt="7"/>
      <dgm:spPr/>
      <dgm:t>
        <a:bodyPr/>
        <a:lstStyle/>
        <a:p>
          <a:endParaRPr lang="zh-CN" altLang="en-US"/>
        </a:p>
      </dgm:t>
    </dgm:pt>
    <dgm:pt modelId="{38603561-A72C-40F3-9903-2B32D25EDC3E}" type="pres">
      <dgm:prSet presAssocID="{8B0D86BD-921B-49DC-94C6-620FC58425D2}" presName="root2" presStyleCnt="0"/>
      <dgm:spPr/>
    </dgm:pt>
    <dgm:pt modelId="{5116F6C9-310F-40FA-8BE7-5368C47ABB13}" type="pres">
      <dgm:prSet presAssocID="{8B0D86BD-921B-49DC-94C6-620FC58425D2}" presName="LevelTwoTextNode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FCA9E36-8D9D-4A2F-B66D-3272BBCB91A6}" type="pres">
      <dgm:prSet presAssocID="{8B0D86BD-921B-49DC-94C6-620FC58425D2}" presName="level3hierChild" presStyleCnt="0"/>
      <dgm:spPr/>
    </dgm:pt>
    <dgm:pt modelId="{E1E8EFA6-9047-4627-898B-4BD1BAE3AEBC}" type="pres">
      <dgm:prSet presAssocID="{3986198A-F986-4D7B-9AEE-DEE882A801B4}" presName="conn2-1" presStyleLbl="parChTrans1D4" presStyleIdx="2" presStyleCnt="7"/>
      <dgm:spPr/>
      <dgm:t>
        <a:bodyPr/>
        <a:lstStyle/>
        <a:p>
          <a:endParaRPr lang="zh-CN" altLang="en-US"/>
        </a:p>
      </dgm:t>
    </dgm:pt>
    <dgm:pt modelId="{981169A2-C5C6-4472-8794-0C753CA27CC7}" type="pres">
      <dgm:prSet presAssocID="{3986198A-F986-4D7B-9AEE-DEE882A801B4}" presName="connTx" presStyleLbl="parChTrans1D4" presStyleIdx="2" presStyleCnt="7"/>
      <dgm:spPr/>
      <dgm:t>
        <a:bodyPr/>
        <a:lstStyle/>
        <a:p>
          <a:endParaRPr lang="zh-CN" altLang="en-US"/>
        </a:p>
      </dgm:t>
    </dgm:pt>
    <dgm:pt modelId="{C0E10EF7-37E6-4E6E-952B-DE40E151F5AC}" type="pres">
      <dgm:prSet presAssocID="{A4D21208-CCD0-4283-A7B4-F845A4266E25}" presName="root2" presStyleCnt="0"/>
      <dgm:spPr/>
    </dgm:pt>
    <dgm:pt modelId="{774B2142-717F-4958-8BE1-8D67CD4CE183}" type="pres">
      <dgm:prSet presAssocID="{A4D21208-CCD0-4283-A7B4-F845A4266E25}" presName="LevelTwoTextNode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36FA811-6B4E-4C57-8D86-138DBB7EC3E0}" type="pres">
      <dgm:prSet presAssocID="{A4D21208-CCD0-4283-A7B4-F845A4266E25}" presName="level3hierChild" presStyleCnt="0"/>
      <dgm:spPr/>
    </dgm:pt>
    <dgm:pt modelId="{FD9BDE51-C420-473B-B805-7D115E5BB54E}" type="pres">
      <dgm:prSet presAssocID="{9C0893B5-CB52-4DF5-BEE1-1FF32207B88A}" presName="conn2-1" presStyleLbl="parChTrans1D4" presStyleIdx="3" presStyleCnt="7"/>
      <dgm:spPr/>
      <dgm:t>
        <a:bodyPr/>
        <a:lstStyle/>
        <a:p>
          <a:endParaRPr lang="zh-CN" altLang="en-US"/>
        </a:p>
      </dgm:t>
    </dgm:pt>
    <dgm:pt modelId="{CA046325-4F28-4400-80C3-8E47CFC29F7E}" type="pres">
      <dgm:prSet presAssocID="{9C0893B5-CB52-4DF5-BEE1-1FF32207B88A}" presName="connTx" presStyleLbl="parChTrans1D4" presStyleIdx="3" presStyleCnt="7"/>
      <dgm:spPr/>
      <dgm:t>
        <a:bodyPr/>
        <a:lstStyle/>
        <a:p>
          <a:endParaRPr lang="zh-CN" altLang="en-US"/>
        </a:p>
      </dgm:t>
    </dgm:pt>
    <dgm:pt modelId="{BF7D4D99-725E-4469-8752-F867151FC59C}" type="pres">
      <dgm:prSet presAssocID="{E26F8C3B-F085-4EA8-A929-8DFB6E527225}" presName="root2" presStyleCnt="0"/>
      <dgm:spPr/>
    </dgm:pt>
    <dgm:pt modelId="{54F388A9-85ED-4C27-8C8F-7D4F46E9F5A5}" type="pres">
      <dgm:prSet presAssocID="{E26F8C3B-F085-4EA8-A929-8DFB6E527225}" presName="LevelTwoTextNode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C735D5B-AC94-4BE7-867B-570B1BB1975C}" type="pres">
      <dgm:prSet presAssocID="{E26F8C3B-F085-4EA8-A929-8DFB6E527225}" presName="level3hierChild" presStyleCnt="0"/>
      <dgm:spPr/>
    </dgm:pt>
    <dgm:pt modelId="{70F52317-220A-442F-998E-1C256B38CCDD}" type="pres">
      <dgm:prSet presAssocID="{8E2D0EF7-74D7-435D-9295-611C2F196E7B}" presName="conn2-1" presStyleLbl="parChTrans1D3" presStyleIdx="2" presStyleCnt="4"/>
      <dgm:spPr/>
      <dgm:t>
        <a:bodyPr/>
        <a:lstStyle/>
        <a:p>
          <a:endParaRPr lang="zh-CN" altLang="en-US"/>
        </a:p>
      </dgm:t>
    </dgm:pt>
    <dgm:pt modelId="{64819559-B351-4149-94BB-B4C53D4231D8}" type="pres">
      <dgm:prSet presAssocID="{8E2D0EF7-74D7-435D-9295-611C2F196E7B}" presName="connTx" presStyleLbl="parChTrans1D3" presStyleIdx="2" presStyleCnt="4"/>
      <dgm:spPr/>
      <dgm:t>
        <a:bodyPr/>
        <a:lstStyle/>
        <a:p>
          <a:endParaRPr lang="zh-CN" altLang="en-US"/>
        </a:p>
      </dgm:t>
    </dgm:pt>
    <dgm:pt modelId="{47845B93-1ED7-450A-8C15-86B97C6E8016}" type="pres">
      <dgm:prSet presAssocID="{A4224028-A962-40DB-9B98-9346A0DEEC50}" presName="root2" presStyleCnt="0"/>
      <dgm:spPr/>
    </dgm:pt>
    <dgm:pt modelId="{19FEB056-C093-4682-8871-85901AE7B056}" type="pres">
      <dgm:prSet presAssocID="{A4224028-A962-40DB-9B98-9346A0DEEC50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8611620-D7A8-48BA-91C5-ECFFC90E4AD5}" type="pres">
      <dgm:prSet presAssocID="{A4224028-A962-40DB-9B98-9346A0DEEC50}" presName="level3hierChild" presStyleCnt="0"/>
      <dgm:spPr/>
    </dgm:pt>
    <dgm:pt modelId="{7D575848-EF76-4A8D-BBD9-7FC2D493F914}" type="pres">
      <dgm:prSet presAssocID="{597B92D2-D262-4C18-8EBF-594B5B6EC89C}" presName="conn2-1" presStyleLbl="parChTrans1D4" presStyleIdx="4" presStyleCnt="7"/>
      <dgm:spPr/>
      <dgm:t>
        <a:bodyPr/>
        <a:lstStyle/>
        <a:p>
          <a:endParaRPr lang="zh-CN" altLang="en-US"/>
        </a:p>
      </dgm:t>
    </dgm:pt>
    <dgm:pt modelId="{A7CB8F7C-14E3-46A0-A225-50CCDA4A2206}" type="pres">
      <dgm:prSet presAssocID="{597B92D2-D262-4C18-8EBF-594B5B6EC89C}" presName="connTx" presStyleLbl="parChTrans1D4" presStyleIdx="4" presStyleCnt="7"/>
      <dgm:spPr/>
      <dgm:t>
        <a:bodyPr/>
        <a:lstStyle/>
        <a:p>
          <a:endParaRPr lang="zh-CN" altLang="en-US"/>
        </a:p>
      </dgm:t>
    </dgm:pt>
    <dgm:pt modelId="{F74475F0-3C4D-4C49-AB11-73379EC7BB57}" type="pres">
      <dgm:prSet presAssocID="{CEF2E6CF-AF88-42E8-9BF7-C517D64E9DDC}" presName="root2" presStyleCnt="0"/>
      <dgm:spPr/>
    </dgm:pt>
    <dgm:pt modelId="{0CE5250A-1A48-48BC-B0F3-4F0F132F346D}" type="pres">
      <dgm:prSet presAssocID="{CEF2E6CF-AF88-42E8-9BF7-C517D64E9DDC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33D0F12-A3DE-4848-B349-FB1067317966}" type="pres">
      <dgm:prSet presAssocID="{CEF2E6CF-AF88-42E8-9BF7-C517D64E9DDC}" presName="level3hierChild" presStyleCnt="0"/>
      <dgm:spPr/>
    </dgm:pt>
    <dgm:pt modelId="{D9ED7B6E-68F5-4371-8DAD-E7C5605FE589}" type="pres">
      <dgm:prSet presAssocID="{1E3A0776-C8D1-45EE-B049-0B141BF641A2}" presName="conn2-1" presStyleLbl="parChTrans1D4" presStyleIdx="5" presStyleCnt="7"/>
      <dgm:spPr/>
      <dgm:t>
        <a:bodyPr/>
        <a:lstStyle/>
        <a:p>
          <a:endParaRPr lang="zh-CN" altLang="en-US"/>
        </a:p>
      </dgm:t>
    </dgm:pt>
    <dgm:pt modelId="{C90E4E31-ACF2-4FC9-B906-B068135AAF11}" type="pres">
      <dgm:prSet presAssocID="{1E3A0776-C8D1-45EE-B049-0B141BF641A2}" presName="connTx" presStyleLbl="parChTrans1D4" presStyleIdx="5" presStyleCnt="7"/>
      <dgm:spPr/>
      <dgm:t>
        <a:bodyPr/>
        <a:lstStyle/>
        <a:p>
          <a:endParaRPr lang="zh-CN" altLang="en-US"/>
        </a:p>
      </dgm:t>
    </dgm:pt>
    <dgm:pt modelId="{5002AF45-6819-4226-B6A2-F9A64D234C12}" type="pres">
      <dgm:prSet presAssocID="{222E63C2-A05D-4FFA-9590-A09857FA0A29}" presName="root2" presStyleCnt="0"/>
      <dgm:spPr/>
    </dgm:pt>
    <dgm:pt modelId="{BCE20297-8E74-467E-AB00-EC418EE801D6}" type="pres">
      <dgm:prSet presAssocID="{222E63C2-A05D-4FFA-9590-A09857FA0A29}" presName="LevelTwoTextNode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10D9F56-CBDD-49DD-A5AE-395C885976B1}" type="pres">
      <dgm:prSet presAssocID="{222E63C2-A05D-4FFA-9590-A09857FA0A29}" presName="level3hierChild" presStyleCnt="0"/>
      <dgm:spPr/>
    </dgm:pt>
    <dgm:pt modelId="{730BA340-6B5E-46DE-B44B-9CD76AE3BD82}" type="pres">
      <dgm:prSet presAssocID="{EB90C360-43B8-4CD8-8F11-E361A93C54FF}" presName="conn2-1" presStyleLbl="parChTrans1D3" presStyleIdx="3" presStyleCnt="4"/>
      <dgm:spPr/>
      <dgm:t>
        <a:bodyPr/>
        <a:lstStyle/>
        <a:p>
          <a:endParaRPr lang="zh-CN" altLang="en-US"/>
        </a:p>
      </dgm:t>
    </dgm:pt>
    <dgm:pt modelId="{68322679-8BB1-4A62-B21F-5EC0F71D8DE2}" type="pres">
      <dgm:prSet presAssocID="{EB90C360-43B8-4CD8-8F11-E361A93C54FF}" presName="connTx" presStyleLbl="parChTrans1D3" presStyleIdx="3" presStyleCnt="4"/>
      <dgm:spPr/>
      <dgm:t>
        <a:bodyPr/>
        <a:lstStyle/>
        <a:p>
          <a:endParaRPr lang="zh-CN" altLang="en-US"/>
        </a:p>
      </dgm:t>
    </dgm:pt>
    <dgm:pt modelId="{58246093-DBAF-415A-A36E-59D98330DC06}" type="pres">
      <dgm:prSet presAssocID="{8124929A-9299-4AC4-AA14-5993221CC4F1}" presName="root2" presStyleCnt="0"/>
      <dgm:spPr/>
    </dgm:pt>
    <dgm:pt modelId="{2C1CEF53-E878-407E-800C-04954794813D}" type="pres">
      <dgm:prSet presAssocID="{8124929A-9299-4AC4-AA14-5993221CC4F1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012C503-4163-4BEA-A6B1-BED331B57983}" type="pres">
      <dgm:prSet presAssocID="{8124929A-9299-4AC4-AA14-5993221CC4F1}" presName="level3hierChild" presStyleCnt="0"/>
      <dgm:spPr/>
    </dgm:pt>
    <dgm:pt modelId="{021B9340-0AA5-4E40-9FF3-3A8972982B53}" type="pres">
      <dgm:prSet presAssocID="{5B6A207B-888D-4834-A22B-16DBEC874246}" presName="conn2-1" presStyleLbl="parChTrans1D4" presStyleIdx="6" presStyleCnt="7"/>
      <dgm:spPr/>
      <dgm:t>
        <a:bodyPr/>
        <a:lstStyle/>
        <a:p>
          <a:endParaRPr lang="zh-CN" altLang="en-US"/>
        </a:p>
      </dgm:t>
    </dgm:pt>
    <dgm:pt modelId="{C9E6AE3B-A56D-423B-9337-CF0E2B628A23}" type="pres">
      <dgm:prSet presAssocID="{5B6A207B-888D-4834-A22B-16DBEC874246}" presName="connTx" presStyleLbl="parChTrans1D4" presStyleIdx="6" presStyleCnt="7"/>
      <dgm:spPr/>
      <dgm:t>
        <a:bodyPr/>
        <a:lstStyle/>
        <a:p>
          <a:endParaRPr lang="zh-CN" altLang="en-US"/>
        </a:p>
      </dgm:t>
    </dgm:pt>
    <dgm:pt modelId="{6140136C-883A-4A82-A032-E0BD64AFC211}" type="pres">
      <dgm:prSet presAssocID="{6544CC61-5405-4509-9CB8-BD79B7CFE046}" presName="root2" presStyleCnt="0"/>
      <dgm:spPr/>
    </dgm:pt>
    <dgm:pt modelId="{6D017AFB-ECEC-43DB-9682-AF1BE329F6E1}" type="pres">
      <dgm:prSet presAssocID="{6544CC61-5405-4509-9CB8-BD79B7CFE046}" presName="LevelTwoTextNode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FFD2ABD-39AE-4BF2-99CE-4647AEF313D6}" type="pres">
      <dgm:prSet presAssocID="{6544CC61-5405-4509-9CB8-BD79B7CFE046}" presName="level3hierChild" presStyleCnt="0"/>
      <dgm:spPr/>
    </dgm:pt>
  </dgm:ptLst>
  <dgm:cxnLst>
    <dgm:cxn modelId="{49D0683F-7863-42C2-940A-0DF4AE8CF388}" type="presOf" srcId="{E675A66D-A8B4-468F-A540-ECE945448E27}" destId="{70638D04-AA84-4044-AB64-91DB3B185A67}" srcOrd="0" destOrd="0" presId="urn:microsoft.com/office/officeart/2005/8/layout/hierarchy2"/>
    <dgm:cxn modelId="{A48A7866-E581-4056-ADB9-42D32EE9ECEA}" type="presOf" srcId="{9F0E6E70-E736-4F57-9555-E39A5BD48DE8}" destId="{CAB17247-174C-4AD5-BFE9-8739DE00FEB6}" srcOrd="0" destOrd="0" presId="urn:microsoft.com/office/officeart/2005/8/layout/hierarchy2"/>
    <dgm:cxn modelId="{27840AA6-0CAC-4A15-AEE3-97A8C203929F}" srcId="{9F0E6E70-E736-4F57-9555-E39A5BD48DE8}" destId="{0C89D7DE-F4B9-4FB3-BDC9-FFA2BDC5C841}" srcOrd="1" destOrd="0" parTransId="{900427C6-E30B-41EA-9884-D73DD6F64A22}" sibTransId="{ECDB15B6-E9E1-4469-B13D-EC12C711129A}"/>
    <dgm:cxn modelId="{5CB9E831-A7A2-4DB6-92F8-9E798844207D}" type="presOf" srcId="{3986198A-F986-4D7B-9AEE-DEE882A801B4}" destId="{E1E8EFA6-9047-4627-898B-4BD1BAE3AEBC}" srcOrd="0" destOrd="0" presId="urn:microsoft.com/office/officeart/2005/8/layout/hierarchy2"/>
    <dgm:cxn modelId="{3FA2E216-D7FC-4CC3-976E-DC77C8446148}" type="presOf" srcId="{5B6A207B-888D-4834-A22B-16DBEC874246}" destId="{C9E6AE3B-A56D-423B-9337-CF0E2B628A23}" srcOrd="1" destOrd="0" presId="urn:microsoft.com/office/officeart/2005/8/layout/hierarchy2"/>
    <dgm:cxn modelId="{55892822-C80B-43C6-A3E1-E120606799C5}" type="presOf" srcId="{EB90C360-43B8-4CD8-8F11-E361A93C54FF}" destId="{68322679-8BB1-4A62-B21F-5EC0F71D8DE2}" srcOrd="1" destOrd="0" presId="urn:microsoft.com/office/officeart/2005/8/layout/hierarchy2"/>
    <dgm:cxn modelId="{EB8AB1CB-31CA-40AC-89D4-FBB71AB1DF9F}" type="presOf" srcId="{8124929A-9299-4AC4-AA14-5993221CC4F1}" destId="{2C1CEF53-E878-407E-800C-04954794813D}" srcOrd="0" destOrd="0" presId="urn:microsoft.com/office/officeart/2005/8/layout/hierarchy2"/>
    <dgm:cxn modelId="{35EBE7F8-66F9-479A-B515-53A40757BBCC}" type="presOf" srcId="{900427C6-E30B-41EA-9884-D73DD6F64A22}" destId="{B473BE2B-2C4E-4F7B-A47E-18428BADB36A}" srcOrd="0" destOrd="0" presId="urn:microsoft.com/office/officeart/2005/8/layout/hierarchy2"/>
    <dgm:cxn modelId="{6FD8E7BD-290A-4730-B42D-490081ED4526}" type="presOf" srcId="{597B92D2-D262-4C18-8EBF-594B5B6EC89C}" destId="{7D575848-EF76-4A8D-BBD9-7FC2D493F914}" srcOrd="0" destOrd="0" presId="urn:microsoft.com/office/officeart/2005/8/layout/hierarchy2"/>
    <dgm:cxn modelId="{593BFA6E-7AEF-4F5F-BFC0-67443994C912}" type="presOf" srcId="{C6052366-5B4A-4717-8518-9CAFF3E2F48C}" destId="{9F3E10E7-FF6D-4023-BFA0-A82D4C679131}" srcOrd="0" destOrd="0" presId="urn:microsoft.com/office/officeart/2005/8/layout/hierarchy2"/>
    <dgm:cxn modelId="{CA7B6533-BF5D-449A-A1CE-EAAE50BDF831}" type="presOf" srcId="{A4224028-A962-40DB-9B98-9346A0DEEC50}" destId="{19FEB056-C093-4682-8871-85901AE7B056}" srcOrd="0" destOrd="0" presId="urn:microsoft.com/office/officeart/2005/8/layout/hierarchy2"/>
    <dgm:cxn modelId="{503518E1-C855-4ED7-826E-5C6120346172}" type="presOf" srcId="{32DEDFA0-7B8B-4537-BEAF-EA805EC3BA21}" destId="{8032A8BF-D30B-4F18-9B9A-B60B4C7C60EB}" srcOrd="0" destOrd="0" presId="urn:microsoft.com/office/officeart/2005/8/layout/hierarchy2"/>
    <dgm:cxn modelId="{3089748A-EBB8-4CC8-ABC8-A9EB5EF1C868}" type="presOf" srcId="{9C0893B5-CB52-4DF5-BEE1-1FF32207B88A}" destId="{CA046325-4F28-4400-80C3-8E47CFC29F7E}" srcOrd="1" destOrd="0" presId="urn:microsoft.com/office/officeart/2005/8/layout/hierarchy2"/>
    <dgm:cxn modelId="{211CAF24-64F5-439F-B380-A3A1153AA88D}" type="presOf" srcId="{A496BE62-0134-401C-B2D7-4003AA1ED0F2}" destId="{981AD8CF-4C61-428C-B33C-4D38D495FD29}" srcOrd="0" destOrd="0" presId="urn:microsoft.com/office/officeart/2005/8/layout/hierarchy2"/>
    <dgm:cxn modelId="{B9321308-E491-438C-A67B-00F48E0565BA}" type="presOf" srcId="{8E2D0EF7-74D7-435D-9295-611C2F196E7B}" destId="{70F52317-220A-442F-998E-1C256B38CCDD}" srcOrd="0" destOrd="0" presId="urn:microsoft.com/office/officeart/2005/8/layout/hierarchy2"/>
    <dgm:cxn modelId="{E02B3FC7-CF84-4237-8147-310A94CA41BA}" type="presOf" srcId="{B70A0C3F-8F48-4967-9C26-C234BACCD8F6}" destId="{B47C4A97-6DA2-4CAF-9887-7746EF48AE9E}" srcOrd="0" destOrd="0" presId="urn:microsoft.com/office/officeart/2005/8/layout/hierarchy2"/>
    <dgm:cxn modelId="{A97555E9-A083-4396-90AD-E44AA83A649D}" srcId="{A4224028-A962-40DB-9B98-9346A0DEEC50}" destId="{222E63C2-A05D-4FFA-9590-A09857FA0A29}" srcOrd="1" destOrd="0" parTransId="{1E3A0776-C8D1-45EE-B049-0B141BF641A2}" sibTransId="{6C2BFBD2-2DD3-4B0D-A119-B29B465ECAA7}"/>
    <dgm:cxn modelId="{5B72A122-F8CA-427F-9E43-14601F845D44}" srcId="{B70A0C3F-8F48-4967-9C26-C234BACCD8F6}" destId="{8B0D86BD-921B-49DC-94C6-620FC58425D2}" srcOrd="1" destOrd="0" parTransId="{32DEDFA0-7B8B-4537-BEAF-EA805EC3BA21}" sibTransId="{0C64B423-20A8-4932-AFD9-79173767CDC0}"/>
    <dgm:cxn modelId="{6B3BF52D-3FA4-4F29-8B02-3125E07111FA}" srcId="{A4224028-A962-40DB-9B98-9346A0DEEC50}" destId="{CEF2E6CF-AF88-42E8-9BF7-C517D64E9DDC}" srcOrd="0" destOrd="0" parTransId="{597B92D2-D262-4C18-8EBF-594B5B6EC89C}" sibTransId="{7E9B67E0-81B7-423A-A2EB-7054C0EB64E0}"/>
    <dgm:cxn modelId="{81D359B0-E76C-4462-B5B1-54D2C93BEB43}" type="presOf" srcId="{CEF2E6CF-AF88-42E8-9BF7-C517D64E9DDC}" destId="{0CE5250A-1A48-48BC-B0F3-4F0F132F346D}" srcOrd="0" destOrd="0" presId="urn:microsoft.com/office/officeart/2005/8/layout/hierarchy2"/>
    <dgm:cxn modelId="{821C53D3-FBA8-49F8-8B10-C1254A8BC873}" type="presOf" srcId="{8E2D0EF7-74D7-435D-9295-611C2F196E7B}" destId="{64819559-B351-4149-94BB-B4C53D4231D8}" srcOrd="1" destOrd="0" presId="urn:microsoft.com/office/officeart/2005/8/layout/hierarchy2"/>
    <dgm:cxn modelId="{5E8B1B90-919D-4102-B311-0A3FF8D73B3E}" type="presOf" srcId="{E26F8C3B-F085-4EA8-A929-8DFB6E527225}" destId="{54F388A9-85ED-4C27-8C8F-7D4F46E9F5A5}" srcOrd="0" destOrd="0" presId="urn:microsoft.com/office/officeart/2005/8/layout/hierarchy2"/>
    <dgm:cxn modelId="{053F0DE4-6F61-468C-A711-5B63B6574A5C}" srcId="{0C89D7DE-F4B9-4FB3-BDC9-FFA2BDC5C841}" destId="{A4224028-A962-40DB-9B98-9346A0DEEC50}" srcOrd="1" destOrd="0" parTransId="{8E2D0EF7-74D7-435D-9295-611C2F196E7B}" sibTransId="{6ED50B0E-F98F-43FE-8A8D-C2999B3C1EC3}"/>
    <dgm:cxn modelId="{C7CF12CE-CD89-4BD1-9AF7-CD29A37266DE}" type="presOf" srcId="{A496BE62-0134-401C-B2D7-4003AA1ED0F2}" destId="{C9A89213-88AF-4EBA-BED3-9C5947D5B1FB}" srcOrd="1" destOrd="0" presId="urn:microsoft.com/office/officeart/2005/8/layout/hierarchy2"/>
    <dgm:cxn modelId="{6157BA00-B7C6-4C90-8B42-75598B1BD86D}" srcId="{930A73C3-60C5-425A-BD9A-E5B9A80A5AEA}" destId="{9F0E6E70-E736-4F57-9555-E39A5BD48DE8}" srcOrd="0" destOrd="0" parTransId="{EED30619-9B0B-41EF-8ECD-F23FED4F29FA}" sibTransId="{00BE8916-0D15-4D33-B030-849D3368E6E5}"/>
    <dgm:cxn modelId="{614A7061-5F3C-4E1F-AB74-25B98FD1F099}" type="presOf" srcId="{3986198A-F986-4D7B-9AEE-DEE882A801B4}" destId="{981169A2-C5C6-4472-8794-0C753CA27CC7}" srcOrd="1" destOrd="0" presId="urn:microsoft.com/office/officeart/2005/8/layout/hierarchy2"/>
    <dgm:cxn modelId="{28F417EC-1C99-4137-B309-D39D1BCD4181}" type="presOf" srcId="{05DCB82F-C744-424C-9F8C-F0D8FB47C2E2}" destId="{3605360F-889D-4019-B377-B231121C4FE3}" srcOrd="0" destOrd="0" presId="urn:microsoft.com/office/officeart/2005/8/layout/hierarchy2"/>
    <dgm:cxn modelId="{D1D42942-574D-4980-8DF3-DB53E8FF7DB2}" srcId="{B70A0C3F-8F48-4967-9C26-C234BACCD8F6}" destId="{05DCB82F-C744-424C-9F8C-F0D8FB47C2E2}" srcOrd="0" destOrd="0" parTransId="{E675A66D-A8B4-468F-A540-ECE945448E27}" sibTransId="{B526C2FF-A11C-4894-A3CF-AB4F63680D6C}"/>
    <dgm:cxn modelId="{310F0300-ED5B-4730-A397-1FCD5F22321E}" srcId="{9F0E6E70-E736-4F57-9555-E39A5BD48DE8}" destId="{8E5938B0-B4BE-4213-A403-40ED387A6F25}" srcOrd="0" destOrd="0" parTransId="{F23E21E2-4BEB-4EBC-81FD-3DDE76062428}" sibTransId="{3E6B5366-7C29-42DD-9A0D-FAFD36D3E3F5}"/>
    <dgm:cxn modelId="{8810884F-7F97-4D49-8C97-BFE0816BAAFA}" srcId="{0C89D7DE-F4B9-4FB3-BDC9-FFA2BDC5C841}" destId="{8124929A-9299-4AC4-AA14-5993221CC4F1}" srcOrd="2" destOrd="0" parTransId="{EB90C360-43B8-4CD8-8F11-E361A93C54FF}" sibTransId="{7BAC159C-BBEC-4C8C-B6D3-ABA0DFC53E19}"/>
    <dgm:cxn modelId="{6D8C966B-8011-4470-851D-DCC9B2F8013B}" type="presOf" srcId="{8B0D86BD-921B-49DC-94C6-620FC58425D2}" destId="{5116F6C9-310F-40FA-8BE7-5368C47ABB13}" srcOrd="0" destOrd="0" presId="urn:microsoft.com/office/officeart/2005/8/layout/hierarchy2"/>
    <dgm:cxn modelId="{73D723CD-0E6A-4ED3-AA59-C8DDA40EF5DA}" srcId="{8E5938B0-B4BE-4213-A403-40ED387A6F25}" destId="{A11FC652-7630-4BE2-93D7-DE1E86AFDEC0}" srcOrd="0" destOrd="0" parTransId="{A496BE62-0134-401C-B2D7-4003AA1ED0F2}" sibTransId="{1ECBB45F-99CB-4064-B87A-23C4F96770A9}"/>
    <dgm:cxn modelId="{AAD0C9EB-E747-41AA-A989-0E5546AE8F2F}" type="presOf" srcId="{A4D21208-CCD0-4283-A7B4-F845A4266E25}" destId="{774B2142-717F-4958-8BE1-8D67CD4CE183}" srcOrd="0" destOrd="0" presId="urn:microsoft.com/office/officeart/2005/8/layout/hierarchy2"/>
    <dgm:cxn modelId="{536F2587-8B40-4837-9B6C-D7EA23CDF46F}" srcId="{B70A0C3F-8F48-4967-9C26-C234BACCD8F6}" destId="{A4D21208-CCD0-4283-A7B4-F845A4266E25}" srcOrd="2" destOrd="0" parTransId="{3986198A-F986-4D7B-9AEE-DEE882A801B4}" sibTransId="{6ED72E2E-6D51-4522-8916-6429541C8E2C}"/>
    <dgm:cxn modelId="{2F6EEE23-D940-4222-ADA9-E8CEB9C6A841}" srcId="{0C89D7DE-F4B9-4FB3-BDC9-FFA2BDC5C841}" destId="{B70A0C3F-8F48-4967-9C26-C234BACCD8F6}" srcOrd="0" destOrd="0" parTransId="{C6052366-5B4A-4717-8518-9CAFF3E2F48C}" sibTransId="{35C82B31-F2E6-4269-87F3-77324EE94449}"/>
    <dgm:cxn modelId="{AFBE19C0-A2BA-42A0-97AA-865CD0AFE565}" type="presOf" srcId="{1E3A0776-C8D1-45EE-B049-0B141BF641A2}" destId="{C90E4E31-ACF2-4FC9-B906-B068135AAF11}" srcOrd="1" destOrd="0" presId="urn:microsoft.com/office/officeart/2005/8/layout/hierarchy2"/>
    <dgm:cxn modelId="{F3AED485-D980-462F-9ED5-5EF9CFD40211}" type="presOf" srcId="{900427C6-E30B-41EA-9884-D73DD6F64A22}" destId="{A59ACEBC-EEA8-4EF1-BB7C-58D52D6156B6}" srcOrd="1" destOrd="0" presId="urn:microsoft.com/office/officeart/2005/8/layout/hierarchy2"/>
    <dgm:cxn modelId="{6764C33E-2428-40A5-838B-87F832319266}" type="presOf" srcId="{1E3A0776-C8D1-45EE-B049-0B141BF641A2}" destId="{D9ED7B6E-68F5-4371-8DAD-E7C5605FE589}" srcOrd="0" destOrd="0" presId="urn:microsoft.com/office/officeart/2005/8/layout/hierarchy2"/>
    <dgm:cxn modelId="{D1705B25-ECE0-42B8-984F-5A09111FEA3E}" type="presOf" srcId="{597B92D2-D262-4C18-8EBF-594B5B6EC89C}" destId="{A7CB8F7C-14E3-46A0-A225-50CCDA4A2206}" srcOrd="1" destOrd="0" presId="urn:microsoft.com/office/officeart/2005/8/layout/hierarchy2"/>
    <dgm:cxn modelId="{3699409E-620F-4B41-8C85-884D6A523A08}" type="presOf" srcId="{C6052366-5B4A-4717-8518-9CAFF3E2F48C}" destId="{8C0C885D-817A-4FA1-B331-1AB8CA80F5F2}" srcOrd="1" destOrd="0" presId="urn:microsoft.com/office/officeart/2005/8/layout/hierarchy2"/>
    <dgm:cxn modelId="{D248BDC5-0B9E-4B9C-B6AA-DA36D69944EA}" type="presOf" srcId="{A11FC652-7630-4BE2-93D7-DE1E86AFDEC0}" destId="{096653C2-6007-4588-8AE0-84558B97AD33}" srcOrd="0" destOrd="0" presId="urn:microsoft.com/office/officeart/2005/8/layout/hierarchy2"/>
    <dgm:cxn modelId="{38708293-83BF-4D02-A6D1-61E6167D21A9}" type="presOf" srcId="{222E63C2-A05D-4FFA-9590-A09857FA0A29}" destId="{BCE20297-8E74-467E-AB00-EC418EE801D6}" srcOrd="0" destOrd="0" presId="urn:microsoft.com/office/officeart/2005/8/layout/hierarchy2"/>
    <dgm:cxn modelId="{395B2EC2-F191-4A7A-993A-3A3F545CEF34}" type="presOf" srcId="{32DEDFA0-7B8B-4537-BEAF-EA805EC3BA21}" destId="{7DBA284F-5C3B-4332-876F-CE136B1E685E}" srcOrd="1" destOrd="0" presId="urn:microsoft.com/office/officeart/2005/8/layout/hierarchy2"/>
    <dgm:cxn modelId="{7B6776C8-BA4D-40AD-A480-71F132E5F790}" srcId="{B70A0C3F-8F48-4967-9C26-C234BACCD8F6}" destId="{E26F8C3B-F085-4EA8-A929-8DFB6E527225}" srcOrd="3" destOrd="0" parTransId="{9C0893B5-CB52-4DF5-BEE1-1FF32207B88A}" sibTransId="{D7EC494A-9F15-4476-BCBD-96EA72023F76}"/>
    <dgm:cxn modelId="{4FBB6D65-0A71-45EF-AA30-28D8E316C8EE}" srcId="{8124929A-9299-4AC4-AA14-5993221CC4F1}" destId="{6544CC61-5405-4509-9CB8-BD79B7CFE046}" srcOrd="0" destOrd="0" parTransId="{5B6A207B-888D-4834-A22B-16DBEC874246}" sibTransId="{8CAE09FC-38F3-41D6-B05D-E7D27334218A}"/>
    <dgm:cxn modelId="{4DBCC6ED-FB86-44D5-903D-35E4830DDD94}" type="presOf" srcId="{E675A66D-A8B4-468F-A540-ECE945448E27}" destId="{B6FBF996-CFDA-4B09-93A8-96FEC5913DD4}" srcOrd="1" destOrd="0" presId="urn:microsoft.com/office/officeart/2005/8/layout/hierarchy2"/>
    <dgm:cxn modelId="{FC636C90-9988-467A-971E-47F6A11143F5}" type="presOf" srcId="{930A73C3-60C5-425A-BD9A-E5B9A80A5AEA}" destId="{6C059F1C-CC84-40DA-9576-9201AA03A95E}" srcOrd="0" destOrd="0" presId="urn:microsoft.com/office/officeart/2005/8/layout/hierarchy2"/>
    <dgm:cxn modelId="{B45CCBAA-F07A-4791-AB77-C8E3CAF0CD0A}" type="presOf" srcId="{0C89D7DE-F4B9-4FB3-BDC9-FFA2BDC5C841}" destId="{2F931004-E625-4DF1-A6E2-6F95A666B9DE}" srcOrd="0" destOrd="0" presId="urn:microsoft.com/office/officeart/2005/8/layout/hierarchy2"/>
    <dgm:cxn modelId="{F476FD04-0BC9-4540-A66C-42CBE6283BC6}" type="presOf" srcId="{EB90C360-43B8-4CD8-8F11-E361A93C54FF}" destId="{730BA340-6B5E-46DE-B44B-9CD76AE3BD82}" srcOrd="0" destOrd="0" presId="urn:microsoft.com/office/officeart/2005/8/layout/hierarchy2"/>
    <dgm:cxn modelId="{3BFDECCF-A75B-4051-B10B-ECE08C18E2CE}" type="presOf" srcId="{F23E21E2-4BEB-4EBC-81FD-3DDE76062428}" destId="{CA73B809-C38A-4108-9835-052D07050DD6}" srcOrd="1" destOrd="0" presId="urn:microsoft.com/office/officeart/2005/8/layout/hierarchy2"/>
    <dgm:cxn modelId="{D7310865-B808-410A-AEBA-14E84FE3616E}" type="presOf" srcId="{6544CC61-5405-4509-9CB8-BD79B7CFE046}" destId="{6D017AFB-ECEC-43DB-9682-AF1BE329F6E1}" srcOrd="0" destOrd="0" presId="urn:microsoft.com/office/officeart/2005/8/layout/hierarchy2"/>
    <dgm:cxn modelId="{9ECE300B-6073-4874-8C49-B21F41CA6AD9}" type="presOf" srcId="{8E5938B0-B4BE-4213-A403-40ED387A6F25}" destId="{F5D8F74D-E1A7-40EC-A36A-D7CFEE8DF27C}" srcOrd="0" destOrd="0" presId="urn:microsoft.com/office/officeart/2005/8/layout/hierarchy2"/>
    <dgm:cxn modelId="{10B65CC3-547C-4F86-8D10-7AB97EAEAAD2}" type="presOf" srcId="{F23E21E2-4BEB-4EBC-81FD-3DDE76062428}" destId="{3CC0A90B-E3A8-4331-862E-BC980EC5E37E}" srcOrd="0" destOrd="0" presId="urn:microsoft.com/office/officeart/2005/8/layout/hierarchy2"/>
    <dgm:cxn modelId="{D153D3E1-8649-421C-9C58-727D722CB5D3}" type="presOf" srcId="{9C0893B5-CB52-4DF5-BEE1-1FF32207B88A}" destId="{FD9BDE51-C420-473B-B805-7D115E5BB54E}" srcOrd="0" destOrd="0" presId="urn:microsoft.com/office/officeart/2005/8/layout/hierarchy2"/>
    <dgm:cxn modelId="{21F868E2-B52D-466C-8B2E-50FC6E94B34B}" type="presOf" srcId="{5B6A207B-888D-4834-A22B-16DBEC874246}" destId="{021B9340-0AA5-4E40-9FF3-3A8972982B53}" srcOrd="0" destOrd="0" presId="urn:microsoft.com/office/officeart/2005/8/layout/hierarchy2"/>
    <dgm:cxn modelId="{B59D8855-4C9A-443D-954E-F0B167C7CE0A}" type="presParOf" srcId="{6C059F1C-CC84-40DA-9576-9201AA03A95E}" destId="{C1EDE2A0-7A8F-41AE-8462-AE5232BB17CC}" srcOrd="0" destOrd="0" presId="urn:microsoft.com/office/officeart/2005/8/layout/hierarchy2"/>
    <dgm:cxn modelId="{1FB7B211-C89D-4E10-A3BF-8456B836B125}" type="presParOf" srcId="{C1EDE2A0-7A8F-41AE-8462-AE5232BB17CC}" destId="{CAB17247-174C-4AD5-BFE9-8739DE00FEB6}" srcOrd="0" destOrd="0" presId="urn:microsoft.com/office/officeart/2005/8/layout/hierarchy2"/>
    <dgm:cxn modelId="{3AE9613C-DF62-4AD9-BD8F-00CCD863BBC9}" type="presParOf" srcId="{C1EDE2A0-7A8F-41AE-8462-AE5232BB17CC}" destId="{27C5FFCB-5A64-42E3-B552-CAAB3D9FECB4}" srcOrd="1" destOrd="0" presId="urn:microsoft.com/office/officeart/2005/8/layout/hierarchy2"/>
    <dgm:cxn modelId="{36D70AD0-DB09-4780-ACB8-96E2A2048457}" type="presParOf" srcId="{27C5FFCB-5A64-42E3-B552-CAAB3D9FECB4}" destId="{3CC0A90B-E3A8-4331-862E-BC980EC5E37E}" srcOrd="0" destOrd="0" presId="urn:microsoft.com/office/officeart/2005/8/layout/hierarchy2"/>
    <dgm:cxn modelId="{70338438-2721-4CCE-A166-E1E22BD91E3B}" type="presParOf" srcId="{3CC0A90B-E3A8-4331-862E-BC980EC5E37E}" destId="{CA73B809-C38A-4108-9835-052D07050DD6}" srcOrd="0" destOrd="0" presId="urn:microsoft.com/office/officeart/2005/8/layout/hierarchy2"/>
    <dgm:cxn modelId="{F6EC5E10-59E3-483F-9627-F1232913C413}" type="presParOf" srcId="{27C5FFCB-5A64-42E3-B552-CAAB3D9FECB4}" destId="{D6B91AED-9511-4696-9E52-D9C0225A6200}" srcOrd="1" destOrd="0" presId="urn:microsoft.com/office/officeart/2005/8/layout/hierarchy2"/>
    <dgm:cxn modelId="{05C212B3-C740-4DC8-A1DB-D2A03E48B867}" type="presParOf" srcId="{D6B91AED-9511-4696-9E52-D9C0225A6200}" destId="{F5D8F74D-E1A7-40EC-A36A-D7CFEE8DF27C}" srcOrd="0" destOrd="0" presId="urn:microsoft.com/office/officeart/2005/8/layout/hierarchy2"/>
    <dgm:cxn modelId="{323E4934-51B2-4E63-8383-B740B322A6D8}" type="presParOf" srcId="{D6B91AED-9511-4696-9E52-D9C0225A6200}" destId="{D514E301-A8E1-452E-A184-8CEEF80C7DA4}" srcOrd="1" destOrd="0" presId="urn:microsoft.com/office/officeart/2005/8/layout/hierarchy2"/>
    <dgm:cxn modelId="{EDA45584-D288-4459-BABA-EBAA44140137}" type="presParOf" srcId="{D514E301-A8E1-452E-A184-8CEEF80C7DA4}" destId="{981AD8CF-4C61-428C-B33C-4D38D495FD29}" srcOrd="0" destOrd="0" presId="urn:microsoft.com/office/officeart/2005/8/layout/hierarchy2"/>
    <dgm:cxn modelId="{4DCA50C8-440D-4630-ABAB-451598CF705C}" type="presParOf" srcId="{981AD8CF-4C61-428C-B33C-4D38D495FD29}" destId="{C9A89213-88AF-4EBA-BED3-9C5947D5B1FB}" srcOrd="0" destOrd="0" presId="urn:microsoft.com/office/officeart/2005/8/layout/hierarchy2"/>
    <dgm:cxn modelId="{0CCA813B-5AA1-405B-85B2-F3C5C1C14A1B}" type="presParOf" srcId="{D514E301-A8E1-452E-A184-8CEEF80C7DA4}" destId="{3A819218-3850-4190-8915-E4A2AF2AE079}" srcOrd="1" destOrd="0" presId="urn:microsoft.com/office/officeart/2005/8/layout/hierarchy2"/>
    <dgm:cxn modelId="{AA81F4DE-A0F0-4445-95F7-920DBF8C3946}" type="presParOf" srcId="{3A819218-3850-4190-8915-E4A2AF2AE079}" destId="{096653C2-6007-4588-8AE0-84558B97AD33}" srcOrd="0" destOrd="0" presId="urn:microsoft.com/office/officeart/2005/8/layout/hierarchy2"/>
    <dgm:cxn modelId="{4A17ECF8-ED5A-4F86-9A72-17946C2998F6}" type="presParOf" srcId="{3A819218-3850-4190-8915-E4A2AF2AE079}" destId="{9F24211B-72F9-4431-9991-EDE48362D160}" srcOrd="1" destOrd="0" presId="urn:microsoft.com/office/officeart/2005/8/layout/hierarchy2"/>
    <dgm:cxn modelId="{1FD6ED07-0534-4A2F-8203-CCCDFCA21C31}" type="presParOf" srcId="{27C5FFCB-5A64-42E3-B552-CAAB3D9FECB4}" destId="{B473BE2B-2C4E-4F7B-A47E-18428BADB36A}" srcOrd="2" destOrd="0" presId="urn:microsoft.com/office/officeart/2005/8/layout/hierarchy2"/>
    <dgm:cxn modelId="{2AE1CD3A-0368-48EC-ACB5-15866882B1A6}" type="presParOf" srcId="{B473BE2B-2C4E-4F7B-A47E-18428BADB36A}" destId="{A59ACEBC-EEA8-4EF1-BB7C-58D52D6156B6}" srcOrd="0" destOrd="0" presId="urn:microsoft.com/office/officeart/2005/8/layout/hierarchy2"/>
    <dgm:cxn modelId="{A41B67B3-F8B2-48FC-9C74-5313BA6AAF7B}" type="presParOf" srcId="{27C5FFCB-5A64-42E3-B552-CAAB3D9FECB4}" destId="{052D90A5-0F5F-4D6B-82DE-88430229964A}" srcOrd="3" destOrd="0" presId="urn:microsoft.com/office/officeart/2005/8/layout/hierarchy2"/>
    <dgm:cxn modelId="{C5231A87-0F7F-4EA5-AC14-E0ED5C5FA70D}" type="presParOf" srcId="{052D90A5-0F5F-4D6B-82DE-88430229964A}" destId="{2F931004-E625-4DF1-A6E2-6F95A666B9DE}" srcOrd="0" destOrd="0" presId="urn:microsoft.com/office/officeart/2005/8/layout/hierarchy2"/>
    <dgm:cxn modelId="{334CF5AA-2563-4BC6-BD38-47A00A8CA9FE}" type="presParOf" srcId="{052D90A5-0F5F-4D6B-82DE-88430229964A}" destId="{D29B7CBC-DA5A-4CC3-A711-9DA662B912DE}" srcOrd="1" destOrd="0" presId="urn:microsoft.com/office/officeart/2005/8/layout/hierarchy2"/>
    <dgm:cxn modelId="{FBF282CD-695C-4F2D-A0D2-8EEA5F763516}" type="presParOf" srcId="{D29B7CBC-DA5A-4CC3-A711-9DA662B912DE}" destId="{9F3E10E7-FF6D-4023-BFA0-A82D4C679131}" srcOrd="0" destOrd="0" presId="urn:microsoft.com/office/officeart/2005/8/layout/hierarchy2"/>
    <dgm:cxn modelId="{67983C6C-BADF-4935-8BAB-DD2DC25AEE74}" type="presParOf" srcId="{9F3E10E7-FF6D-4023-BFA0-A82D4C679131}" destId="{8C0C885D-817A-4FA1-B331-1AB8CA80F5F2}" srcOrd="0" destOrd="0" presId="urn:microsoft.com/office/officeart/2005/8/layout/hierarchy2"/>
    <dgm:cxn modelId="{512141FB-2D0F-4129-9A1E-46B8C2DE3898}" type="presParOf" srcId="{D29B7CBC-DA5A-4CC3-A711-9DA662B912DE}" destId="{97C40D7D-C449-47B7-9B24-A98DAF44E976}" srcOrd="1" destOrd="0" presId="urn:microsoft.com/office/officeart/2005/8/layout/hierarchy2"/>
    <dgm:cxn modelId="{07074627-1147-4AFE-AB47-78D5A0AF521F}" type="presParOf" srcId="{97C40D7D-C449-47B7-9B24-A98DAF44E976}" destId="{B47C4A97-6DA2-4CAF-9887-7746EF48AE9E}" srcOrd="0" destOrd="0" presId="urn:microsoft.com/office/officeart/2005/8/layout/hierarchy2"/>
    <dgm:cxn modelId="{728BEA36-78EF-480D-8A20-B81D89780D3C}" type="presParOf" srcId="{97C40D7D-C449-47B7-9B24-A98DAF44E976}" destId="{F535026C-9984-466B-BE02-2B85130A90CD}" srcOrd="1" destOrd="0" presId="urn:microsoft.com/office/officeart/2005/8/layout/hierarchy2"/>
    <dgm:cxn modelId="{53A6A4A2-2F9A-46AB-9331-B283A71C3ABE}" type="presParOf" srcId="{F535026C-9984-466B-BE02-2B85130A90CD}" destId="{70638D04-AA84-4044-AB64-91DB3B185A67}" srcOrd="0" destOrd="0" presId="urn:microsoft.com/office/officeart/2005/8/layout/hierarchy2"/>
    <dgm:cxn modelId="{E301FF5E-FFAF-4FCA-A16D-3399FF504DD7}" type="presParOf" srcId="{70638D04-AA84-4044-AB64-91DB3B185A67}" destId="{B6FBF996-CFDA-4B09-93A8-96FEC5913DD4}" srcOrd="0" destOrd="0" presId="urn:microsoft.com/office/officeart/2005/8/layout/hierarchy2"/>
    <dgm:cxn modelId="{4AC084FA-6C59-43F5-A3F4-7AE5FBB7A6E8}" type="presParOf" srcId="{F535026C-9984-466B-BE02-2B85130A90CD}" destId="{D9F43B04-72CE-4C24-898F-295F8E287BFD}" srcOrd="1" destOrd="0" presId="urn:microsoft.com/office/officeart/2005/8/layout/hierarchy2"/>
    <dgm:cxn modelId="{22E52D3B-1A8C-48FF-8731-778348A4E77B}" type="presParOf" srcId="{D9F43B04-72CE-4C24-898F-295F8E287BFD}" destId="{3605360F-889D-4019-B377-B231121C4FE3}" srcOrd="0" destOrd="0" presId="urn:microsoft.com/office/officeart/2005/8/layout/hierarchy2"/>
    <dgm:cxn modelId="{2914ABDA-CCA7-4438-AB60-147667960A29}" type="presParOf" srcId="{D9F43B04-72CE-4C24-898F-295F8E287BFD}" destId="{B4ABCD8E-67D8-4FB6-90F2-755ACFD8544D}" srcOrd="1" destOrd="0" presId="urn:microsoft.com/office/officeart/2005/8/layout/hierarchy2"/>
    <dgm:cxn modelId="{057661A7-8D48-4081-B967-7749C0853900}" type="presParOf" srcId="{F535026C-9984-466B-BE02-2B85130A90CD}" destId="{8032A8BF-D30B-4F18-9B9A-B60B4C7C60EB}" srcOrd="2" destOrd="0" presId="urn:microsoft.com/office/officeart/2005/8/layout/hierarchy2"/>
    <dgm:cxn modelId="{080C96C2-95C3-4F38-A43F-9612269A2305}" type="presParOf" srcId="{8032A8BF-D30B-4F18-9B9A-B60B4C7C60EB}" destId="{7DBA284F-5C3B-4332-876F-CE136B1E685E}" srcOrd="0" destOrd="0" presId="urn:microsoft.com/office/officeart/2005/8/layout/hierarchy2"/>
    <dgm:cxn modelId="{6A1CA2BD-AA20-4DF4-9167-4A2056AF3E8A}" type="presParOf" srcId="{F535026C-9984-466B-BE02-2B85130A90CD}" destId="{38603561-A72C-40F3-9903-2B32D25EDC3E}" srcOrd="3" destOrd="0" presId="urn:microsoft.com/office/officeart/2005/8/layout/hierarchy2"/>
    <dgm:cxn modelId="{167799B7-291E-4DD2-A340-FE1CE51F34EC}" type="presParOf" srcId="{38603561-A72C-40F3-9903-2B32D25EDC3E}" destId="{5116F6C9-310F-40FA-8BE7-5368C47ABB13}" srcOrd="0" destOrd="0" presId="urn:microsoft.com/office/officeart/2005/8/layout/hierarchy2"/>
    <dgm:cxn modelId="{C6E31D52-965E-422D-B027-FCF7D20B6F8C}" type="presParOf" srcId="{38603561-A72C-40F3-9903-2B32D25EDC3E}" destId="{0FCA9E36-8D9D-4A2F-B66D-3272BBCB91A6}" srcOrd="1" destOrd="0" presId="urn:microsoft.com/office/officeart/2005/8/layout/hierarchy2"/>
    <dgm:cxn modelId="{1CF87F0F-080B-4E87-B6E1-64549374A01E}" type="presParOf" srcId="{F535026C-9984-466B-BE02-2B85130A90CD}" destId="{E1E8EFA6-9047-4627-898B-4BD1BAE3AEBC}" srcOrd="4" destOrd="0" presId="urn:microsoft.com/office/officeart/2005/8/layout/hierarchy2"/>
    <dgm:cxn modelId="{8D2719E7-3861-499A-AD32-DCF5444E196E}" type="presParOf" srcId="{E1E8EFA6-9047-4627-898B-4BD1BAE3AEBC}" destId="{981169A2-C5C6-4472-8794-0C753CA27CC7}" srcOrd="0" destOrd="0" presId="urn:microsoft.com/office/officeart/2005/8/layout/hierarchy2"/>
    <dgm:cxn modelId="{CAA275E6-1EFB-4101-94EE-D082AFC7FA2C}" type="presParOf" srcId="{F535026C-9984-466B-BE02-2B85130A90CD}" destId="{C0E10EF7-37E6-4E6E-952B-DE40E151F5AC}" srcOrd="5" destOrd="0" presId="urn:microsoft.com/office/officeart/2005/8/layout/hierarchy2"/>
    <dgm:cxn modelId="{10A1D97D-EB39-42F9-B71F-8660FEC22659}" type="presParOf" srcId="{C0E10EF7-37E6-4E6E-952B-DE40E151F5AC}" destId="{774B2142-717F-4958-8BE1-8D67CD4CE183}" srcOrd="0" destOrd="0" presId="urn:microsoft.com/office/officeart/2005/8/layout/hierarchy2"/>
    <dgm:cxn modelId="{5D6B61BF-DA54-4C1D-A061-DBA22CC12077}" type="presParOf" srcId="{C0E10EF7-37E6-4E6E-952B-DE40E151F5AC}" destId="{A36FA811-6B4E-4C57-8D86-138DBB7EC3E0}" srcOrd="1" destOrd="0" presId="urn:microsoft.com/office/officeart/2005/8/layout/hierarchy2"/>
    <dgm:cxn modelId="{B3E79005-17EE-4909-934E-EC99EC564B1B}" type="presParOf" srcId="{F535026C-9984-466B-BE02-2B85130A90CD}" destId="{FD9BDE51-C420-473B-B805-7D115E5BB54E}" srcOrd="6" destOrd="0" presId="urn:microsoft.com/office/officeart/2005/8/layout/hierarchy2"/>
    <dgm:cxn modelId="{001A90A6-6B28-4AED-9671-0285A611FD33}" type="presParOf" srcId="{FD9BDE51-C420-473B-B805-7D115E5BB54E}" destId="{CA046325-4F28-4400-80C3-8E47CFC29F7E}" srcOrd="0" destOrd="0" presId="urn:microsoft.com/office/officeart/2005/8/layout/hierarchy2"/>
    <dgm:cxn modelId="{51C3BF49-B5E1-4741-93DE-47AAE88E1B65}" type="presParOf" srcId="{F535026C-9984-466B-BE02-2B85130A90CD}" destId="{BF7D4D99-725E-4469-8752-F867151FC59C}" srcOrd="7" destOrd="0" presId="urn:microsoft.com/office/officeart/2005/8/layout/hierarchy2"/>
    <dgm:cxn modelId="{30EAA62C-9287-473A-8C64-51318085A735}" type="presParOf" srcId="{BF7D4D99-725E-4469-8752-F867151FC59C}" destId="{54F388A9-85ED-4C27-8C8F-7D4F46E9F5A5}" srcOrd="0" destOrd="0" presId="urn:microsoft.com/office/officeart/2005/8/layout/hierarchy2"/>
    <dgm:cxn modelId="{B097E7A2-1775-417B-B443-4B097FD7BA6A}" type="presParOf" srcId="{BF7D4D99-725E-4469-8752-F867151FC59C}" destId="{8C735D5B-AC94-4BE7-867B-570B1BB1975C}" srcOrd="1" destOrd="0" presId="urn:microsoft.com/office/officeart/2005/8/layout/hierarchy2"/>
    <dgm:cxn modelId="{C24C5E45-1BB3-45F6-930A-0844F25197BE}" type="presParOf" srcId="{D29B7CBC-DA5A-4CC3-A711-9DA662B912DE}" destId="{70F52317-220A-442F-998E-1C256B38CCDD}" srcOrd="2" destOrd="0" presId="urn:microsoft.com/office/officeart/2005/8/layout/hierarchy2"/>
    <dgm:cxn modelId="{E9F8BE35-2A0A-4E8D-ABB1-12BE86976BB9}" type="presParOf" srcId="{70F52317-220A-442F-998E-1C256B38CCDD}" destId="{64819559-B351-4149-94BB-B4C53D4231D8}" srcOrd="0" destOrd="0" presId="urn:microsoft.com/office/officeart/2005/8/layout/hierarchy2"/>
    <dgm:cxn modelId="{61F61E1E-684D-47F7-AF18-06A274EBC38A}" type="presParOf" srcId="{D29B7CBC-DA5A-4CC3-A711-9DA662B912DE}" destId="{47845B93-1ED7-450A-8C15-86B97C6E8016}" srcOrd="3" destOrd="0" presId="urn:microsoft.com/office/officeart/2005/8/layout/hierarchy2"/>
    <dgm:cxn modelId="{BF69D6B2-E659-4841-8719-D2B4973C794A}" type="presParOf" srcId="{47845B93-1ED7-450A-8C15-86B97C6E8016}" destId="{19FEB056-C093-4682-8871-85901AE7B056}" srcOrd="0" destOrd="0" presId="urn:microsoft.com/office/officeart/2005/8/layout/hierarchy2"/>
    <dgm:cxn modelId="{8554E5CF-AB43-4588-8A57-9123B9930445}" type="presParOf" srcId="{47845B93-1ED7-450A-8C15-86B97C6E8016}" destId="{E8611620-D7A8-48BA-91C5-ECFFC90E4AD5}" srcOrd="1" destOrd="0" presId="urn:microsoft.com/office/officeart/2005/8/layout/hierarchy2"/>
    <dgm:cxn modelId="{E87BAE21-0063-444D-8E22-B4B68521661A}" type="presParOf" srcId="{E8611620-D7A8-48BA-91C5-ECFFC90E4AD5}" destId="{7D575848-EF76-4A8D-BBD9-7FC2D493F914}" srcOrd="0" destOrd="0" presId="urn:microsoft.com/office/officeart/2005/8/layout/hierarchy2"/>
    <dgm:cxn modelId="{ABCC2FA5-5810-4CB0-AD49-9690193BB1BB}" type="presParOf" srcId="{7D575848-EF76-4A8D-BBD9-7FC2D493F914}" destId="{A7CB8F7C-14E3-46A0-A225-50CCDA4A2206}" srcOrd="0" destOrd="0" presId="urn:microsoft.com/office/officeart/2005/8/layout/hierarchy2"/>
    <dgm:cxn modelId="{0F736E9A-AEBA-489E-BFCC-8B1F7C5DB8E2}" type="presParOf" srcId="{E8611620-D7A8-48BA-91C5-ECFFC90E4AD5}" destId="{F74475F0-3C4D-4C49-AB11-73379EC7BB57}" srcOrd="1" destOrd="0" presId="urn:microsoft.com/office/officeart/2005/8/layout/hierarchy2"/>
    <dgm:cxn modelId="{76550AEA-92A6-4F0F-B626-C46CC00ECA51}" type="presParOf" srcId="{F74475F0-3C4D-4C49-AB11-73379EC7BB57}" destId="{0CE5250A-1A48-48BC-B0F3-4F0F132F346D}" srcOrd="0" destOrd="0" presId="urn:microsoft.com/office/officeart/2005/8/layout/hierarchy2"/>
    <dgm:cxn modelId="{8875C12B-345A-483B-95EB-1B03842DF18B}" type="presParOf" srcId="{F74475F0-3C4D-4C49-AB11-73379EC7BB57}" destId="{F33D0F12-A3DE-4848-B349-FB1067317966}" srcOrd="1" destOrd="0" presId="urn:microsoft.com/office/officeart/2005/8/layout/hierarchy2"/>
    <dgm:cxn modelId="{B2F16F28-BD7D-43D2-9508-D246F623B88C}" type="presParOf" srcId="{E8611620-D7A8-48BA-91C5-ECFFC90E4AD5}" destId="{D9ED7B6E-68F5-4371-8DAD-E7C5605FE589}" srcOrd="2" destOrd="0" presId="urn:microsoft.com/office/officeart/2005/8/layout/hierarchy2"/>
    <dgm:cxn modelId="{805481C2-E041-4889-8ACD-8C58777B8D55}" type="presParOf" srcId="{D9ED7B6E-68F5-4371-8DAD-E7C5605FE589}" destId="{C90E4E31-ACF2-4FC9-B906-B068135AAF11}" srcOrd="0" destOrd="0" presId="urn:microsoft.com/office/officeart/2005/8/layout/hierarchy2"/>
    <dgm:cxn modelId="{0ED0A6DE-D803-44A1-95FB-B37EDDDADABD}" type="presParOf" srcId="{E8611620-D7A8-48BA-91C5-ECFFC90E4AD5}" destId="{5002AF45-6819-4226-B6A2-F9A64D234C12}" srcOrd="3" destOrd="0" presId="urn:microsoft.com/office/officeart/2005/8/layout/hierarchy2"/>
    <dgm:cxn modelId="{CF66E095-777F-44AD-A864-23133B27A124}" type="presParOf" srcId="{5002AF45-6819-4226-B6A2-F9A64D234C12}" destId="{BCE20297-8E74-467E-AB00-EC418EE801D6}" srcOrd="0" destOrd="0" presId="urn:microsoft.com/office/officeart/2005/8/layout/hierarchy2"/>
    <dgm:cxn modelId="{40F10644-492A-4C21-BAE2-FB791207A0D5}" type="presParOf" srcId="{5002AF45-6819-4226-B6A2-F9A64D234C12}" destId="{110D9F56-CBDD-49DD-A5AE-395C885976B1}" srcOrd="1" destOrd="0" presId="urn:microsoft.com/office/officeart/2005/8/layout/hierarchy2"/>
    <dgm:cxn modelId="{0D956BB5-F1E3-4C62-B353-A7CEB43F0BDA}" type="presParOf" srcId="{D29B7CBC-DA5A-4CC3-A711-9DA662B912DE}" destId="{730BA340-6B5E-46DE-B44B-9CD76AE3BD82}" srcOrd="4" destOrd="0" presId="urn:microsoft.com/office/officeart/2005/8/layout/hierarchy2"/>
    <dgm:cxn modelId="{05738B11-9D1E-429F-B3E2-D9DDD0E88B93}" type="presParOf" srcId="{730BA340-6B5E-46DE-B44B-9CD76AE3BD82}" destId="{68322679-8BB1-4A62-B21F-5EC0F71D8DE2}" srcOrd="0" destOrd="0" presId="urn:microsoft.com/office/officeart/2005/8/layout/hierarchy2"/>
    <dgm:cxn modelId="{4030F77B-F99C-4C35-B933-7E9EC3750FDE}" type="presParOf" srcId="{D29B7CBC-DA5A-4CC3-A711-9DA662B912DE}" destId="{58246093-DBAF-415A-A36E-59D98330DC06}" srcOrd="5" destOrd="0" presId="urn:microsoft.com/office/officeart/2005/8/layout/hierarchy2"/>
    <dgm:cxn modelId="{74F98D08-183C-414B-AC99-2C7692CAD7DB}" type="presParOf" srcId="{58246093-DBAF-415A-A36E-59D98330DC06}" destId="{2C1CEF53-E878-407E-800C-04954794813D}" srcOrd="0" destOrd="0" presId="urn:microsoft.com/office/officeart/2005/8/layout/hierarchy2"/>
    <dgm:cxn modelId="{D8F3A659-0917-4994-8BF6-2EC41F7C1C37}" type="presParOf" srcId="{58246093-DBAF-415A-A36E-59D98330DC06}" destId="{7012C503-4163-4BEA-A6B1-BED331B57983}" srcOrd="1" destOrd="0" presId="urn:microsoft.com/office/officeart/2005/8/layout/hierarchy2"/>
    <dgm:cxn modelId="{0A7FE4F9-9B17-481A-96B4-643A1060BDF2}" type="presParOf" srcId="{7012C503-4163-4BEA-A6B1-BED331B57983}" destId="{021B9340-0AA5-4E40-9FF3-3A8972982B53}" srcOrd="0" destOrd="0" presId="urn:microsoft.com/office/officeart/2005/8/layout/hierarchy2"/>
    <dgm:cxn modelId="{C77369FB-11F4-420B-8AB9-973B815AAFEC}" type="presParOf" srcId="{021B9340-0AA5-4E40-9FF3-3A8972982B53}" destId="{C9E6AE3B-A56D-423B-9337-CF0E2B628A23}" srcOrd="0" destOrd="0" presId="urn:microsoft.com/office/officeart/2005/8/layout/hierarchy2"/>
    <dgm:cxn modelId="{14B4A9F9-AB36-4785-9A6C-9CBC8C4728CB}" type="presParOf" srcId="{7012C503-4163-4BEA-A6B1-BED331B57983}" destId="{6140136C-883A-4A82-A032-E0BD64AFC211}" srcOrd="1" destOrd="0" presId="urn:microsoft.com/office/officeart/2005/8/layout/hierarchy2"/>
    <dgm:cxn modelId="{B4551CD9-3CD8-495A-8963-7A4EFD1EDFC9}" type="presParOf" srcId="{6140136C-883A-4A82-A032-E0BD64AFC211}" destId="{6D017AFB-ECEC-43DB-9682-AF1BE329F6E1}" srcOrd="0" destOrd="0" presId="urn:microsoft.com/office/officeart/2005/8/layout/hierarchy2"/>
    <dgm:cxn modelId="{00D4E649-89A0-4421-ACB3-2651E83A2CA0}" type="presParOf" srcId="{6140136C-883A-4A82-A032-E0BD64AFC211}" destId="{5FFD2ABD-39AE-4BF2-99CE-4647AEF313D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952606-7A88-4C37-A8FB-228131777CD0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zh-CN" altLang="en-US"/>
        </a:p>
      </dgm:t>
    </dgm:pt>
    <dgm:pt modelId="{1DF32BF2-2674-49AD-93A9-CBBB7F5664FF}">
      <dgm:prSet phldrT="[文本]" custT="1"/>
      <dgm:spPr/>
      <dgm:t>
        <a:bodyPr/>
        <a:lstStyle/>
        <a:p>
          <a:r>
            <a:rPr lang="zh-CN" altLang="en-US" sz="1600" b="1"/>
            <a:t>眾生生死流轉</a:t>
          </a:r>
        </a:p>
      </dgm:t>
    </dgm:pt>
    <dgm:pt modelId="{C5CEAEC1-2E58-464E-A6AA-CDF423ADECA9}" type="parTrans" cxnId="{3E996ECE-1FBA-4617-9DAD-C62BF40395B3}">
      <dgm:prSet/>
      <dgm:spPr/>
      <dgm:t>
        <a:bodyPr/>
        <a:lstStyle/>
        <a:p>
          <a:endParaRPr lang="zh-CN" altLang="en-US"/>
        </a:p>
      </dgm:t>
    </dgm:pt>
    <dgm:pt modelId="{7705DF34-655F-4111-A625-793CD052F3EE}" type="sibTrans" cxnId="{3E996ECE-1FBA-4617-9DAD-C62BF40395B3}">
      <dgm:prSet/>
      <dgm:spPr/>
      <dgm:t>
        <a:bodyPr/>
        <a:lstStyle/>
        <a:p>
          <a:endParaRPr lang="zh-CN" altLang="en-US"/>
        </a:p>
      </dgm:t>
    </dgm:pt>
    <dgm:pt modelId="{31861C3A-1FC5-48C5-B83E-D2E9C165EE1B}">
      <dgm:prSet phldrT="[文本]"/>
      <dgm:spPr/>
      <dgm:t>
        <a:bodyPr/>
        <a:lstStyle/>
        <a:p>
          <a:r>
            <a:rPr lang="zh-CN" altLang="en-US">
              <a:solidFill>
                <a:srgbClr val="00B050"/>
              </a:solidFill>
            </a:rPr>
            <a:t>初時教（轉方便法輪）：</a:t>
          </a:r>
          <a:r>
            <a:rPr lang="zh-CN" altLang="en-US"/>
            <a:t>佛為眾生依</a:t>
          </a:r>
          <a:r>
            <a:rPr lang="zh-CN" altLang="en-US">
              <a:latin typeface="楷体" panose="02010609060101010101" pitchFamily="49" charset="-122"/>
              <a:ea typeface="楷体" panose="02010609060101010101" pitchFamily="49" charset="-122"/>
            </a:rPr>
            <a:t>生無自性性</a:t>
          </a:r>
          <a:r>
            <a:rPr lang="zh-CN" altLang="en-US"/>
            <a:t>宣說諸法</a:t>
          </a:r>
        </a:p>
      </dgm:t>
    </dgm:pt>
    <dgm:pt modelId="{7766F772-C767-4971-B934-FF8DBE2D21FA}" type="parTrans" cxnId="{28C78B4C-B0C3-4288-BD97-F37EE1182E1F}">
      <dgm:prSet/>
      <dgm:spPr/>
      <dgm:t>
        <a:bodyPr/>
        <a:lstStyle/>
        <a:p>
          <a:endParaRPr lang="zh-CN" altLang="en-US"/>
        </a:p>
      </dgm:t>
    </dgm:pt>
    <dgm:pt modelId="{FEE67FBD-2BD0-4DE9-AF73-1743773A660B}" type="sibTrans" cxnId="{28C78B4C-B0C3-4288-BD97-F37EE1182E1F}">
      <dgm:prSet/>
      <dgm:spPr/>
      <dgm:t>
        <a:bodyPr/>
        <a:lstStyle/>
        <a:p>
          <a:endParaRPr lang="zh-CN" altLang="en-US"/>
        </a:p>
      </dgm:t>
    </dgm:pt>
    <dgm:pt modelId="{E4B474E2-E3CE-4733-810E-C126FD7FB61A}">
      <dgm:prSet phldrT="[文本]" custT="1"/>
      <dgm:spPr/>
      <dgm:t>
        <a:bodyPr/>
        <a:lstStyle/>
        <a:p>
          <a:r>
            <a:rPr lang="zh-CN" altLang="en-US" sz="1100"/>
            <a:t>諸法依他起相</a:t>
          </a:r>
        </a:p>
      </dgm:t>
    </dgm:pt>
    <dgm:pt modelId="{2955BF4E-CEFD-4378-86CC-303F99548C0F}" type="parTrans" cxnId="{FFBFFEB0-F7DC-4063-A5AD-8A3165178744}">
      <dgm:prSet/>
      <dgm:spPr/>
      <dgm:t>
        <a:bodyPr/>
        <a:lstStyle/>
        <a:p>
          <a:endParaRPr lang="zh-CN" altLang="en-US"/>
        </a:p>
      </dgm:t>
    </dgm:pt>
    <dgm:pt modelId="{ABBB6019-35F3-46FB-BFEC-02574BC6E6C2}" type="sibTrans" cxnId="{FFBFFEB0-F7DC-4063-A5AD-8A3165178744}">
      <dgm:prSet/>
      <dgm:spPr/>
      <dgm:t>
        <a:bodyPr/>
        <a:lstStyle/>
        <a:p>
          <a:endParaRPr lang="zh-CN" altLang="en-US"/>
        </a:p>
      </dgm:t>
    </dgm:pt>
    <dgm:pt modelId="{A184FF12-E55D-4B98-A573-6AC85B2C8B71}">
      <dgm:prSet phldrT="[文本]" custT="1"/>
      <dgm:spPr/>
      <dgm:t>
        <a:bodyPr/>
        <a:lstStyle/>
        <a:p>
          <a:r>
            <a:rPr lang="zh-CN" altLang="en-US" sz="1100"/>
            <a:t>執著遍計所執自性</a:t>
          </a:r>
        </a:p>
      </dgm:t>
    </dgm:pt>
    <dgm:pt modelId="{3C9DAA97-7356-44B1-BB9A-2A283DE5E708}" type="parTrans" cxnId="{D49E5509-67DC-4541-9249-3626087CD8E7}">
      <dgm:prSet/>
      <dgm:spPr/>
      <dgm:t>
        <a:bodyPr/>
        <a:lstStyle/>
        <a:p>
          <a:endParaRPr lang="zh-CN" altLang="en-US"/>
        </a:p>
      </dgm:t>
    </dgm:pt>
    <dgm:pt modelId="{C588FA5E-AF23-4179-9026-E19993D11AB3}" type="sibTrans" cxnId="{D49E5509-67DC-4541-9249-3626087CD8E7}">
      <dgm:prSet/>
      <dgm:spPr/>
      <dgm:t>
        <a:bodyPr/>
        <a:lstStyle/>
        <a:p>
          <a:endParaRPr lang="zh-CN" altLang="en-US"/>
        </a:p>
      </dgm:t>
    </dgm:pt>
    <dgm:pt modelId="{338B5BE9-1CDD-4894-AB14-D21398156C10}">
      <dgm:prSet phldrT="[文本]" custT="1"/>
      <dgm:spPr/>
      <dgm:t>
        <a:bodyPr/>
        <a:lstStyle/>
        <a:p>
          <a:r>
            <a:rPr lang="zh-CN" altLang="en-US" sz="1100">
              <a:solidFill>
                <a:schemeClr val="accent5">
                  <a:lumMod val="75000"/>
                </a:schemeClr>
              </a:solidFill>
            </a:rPr>
            <a:t> 依他起自性</a:t>
          </a:r>
        </a:p>
      </dgm:t>
    </dgm:pt>
    <dgm:pt modelId="{5C611DC8-DA7D-47A4-93F5-33E79D9069F7}" type="parTrans" cxnId="{A19BFE61-FD8B-418E-B794-48F8788C2462}">
      <dgm:prSet/>
      <dgm:spPr/>
      <dgm:t>
        <a:bodyPr/>
        <a:lstStyle/>
        <a:p>
          <a:endParaRPr lang="zh-CN" altLang="en-US"/>
        </a:p>
      </dgm:t>
    </dgm:pt>
    <dgm:pt modelId="{0B820DFF-7695-4686-B63C-268AC28A8C5D}" type="sibTrans" cxnId="{A19BFE61-FD8B-418E-B794-48F8788C2462}">
      <dgm:prSet/>
      <dgm:spPr/>
      <dgm:t>
        <a:bodyPr/>
        <a:lstStyle/>
        <a:p>
          <a:endParaRPr lang="zh-CN" altLang="en-US"/>
        </a:p>
      </dgm:t>
    </dgm:pt>
    <dgm:pt modelId="{414778DF-6217-4FBB-AE8B-2240CCA5F4AE}">
      <dgm:prSet phldrT="[文本]" custT="1"/>
      <dgm:spPr/>
      <dgm:t>
        <a:bodyPr/>
        <a:lstStyle/>
        <a:p>
          <a:r>
            <a:rPr lang="zh-CN" altLang="en-US" sz="1100">
              <a:solidFill>
                <a:schemeClr val="accent5">
                  <a:lumMod val="75000"/>
                </a:schemeClr>
              </a:solidFill>
            </a:rPr>
            <a:t>  圓成實自性</a:t>
          </a:r>
        </a:p>
      </dgm:t>
    </dgm:pt>
    <dgm:pt modelId="{B0F981D2-5544-4371-832A-2D99A5464130}" type="parTrans" cxnId="{A49E7913-FD9B-41DB-9522-5B78334F0053}">
      <dgm:prSet/>
      <dgm:spPr/>
      <dgm:t>
        <a:bodyPr/>
        <a:lstStyle/>
        <a:p>
          <a:endParaRPr lang="zh-CN" altLang="en-US"/>
        </a:p>
      </dgm:t>
    </dgm:pt>
    <dgm:pt modelId="{E5514817-9564-49D0-8FCC-3B733810F1F6}" type="sibTrans" cxnId="{A49E7913-FD9B-41DB-9522-5B78334F0053}">
      <dgm:prSet/>
      <dgm:spPr/>
      <dgm:t>
        <a:bodyPr/>
        <a:lstStyle/>
        <a:p>
          <a:endParaRPr lang="zh-CN" altLang="en-US"/>
        </a:p>
      </dgm:t>
    </dgm:pt>
    <dgm:pt modelId="{346D7819-844E-4264-8537-B84D20E42B5B}">
      <dgm:prSet phldrT="[文本]" custT="1"/>
      <dgm:spPr/>
      <dgm:t>
        <a:bodyPr/>
        <a:lstStyle/>
        <a:p>
          <a:r>
            <a:rPr lang="zh-CN" altLang="en-US" sz="1100">
              <a:solidFill>
                <a:schemeClr val="accent6">
                  <a:lumMod val="75000"/>
                </a:schemeClr>
              </a:solidFill>
            </a:rPr>
            <a:t>五事不具足</a:t>
          </a:r>
        </a:p>
      </dgm:t>
    </dgm:pt>
    <dgm:pt modelId="{4F38AF37-CDD9-48C5-A44C-14E891AAB1D9}" type="parTrans" cxnId="{E3B755AB-37D7-4D10-8D28-08CE9C344228}">
      <dgm:prSet/>
      <dgm:spPr/>
      <dgm:t>
        <a:bodyPr/>
        <a:lstStyle/>
        <a:p>
          <a:endParaRPr lang="zh-CN" altLang="en-US"/>
        </a:p>
      </dgm:t>
    </dgm:pt>
    <dgm:pt modelId="{68A02C29-9640-4037-9104-28F6B587A6A4}" type="sibTrans" cxnId="{E3B755AB-37D7-4D10-8D28-08CE9C344228}">
      <dgm:prSet/>
      <dgm:spPr/>
      <dgm:t>
        <a:bodyPr/>
        <a:lstStyle/>
        <a:p>
          <a:endParaRPr lang="zh-CN" altLang="en-US"/>
        </a:p>
      </dgm:t>
    </dgm:pt>
    <dgm:pt modelId="{5BFC5234-329C-4483-8C28-79454DF32FCF}">
      <dgm:prSet phldrT="[文本]" custT="1"/>
      <dgm:spPr/>
      <dgm:t>
        <a:bodyPr/>
        <a:lstStyle/>
        <a:p>
          <a:r>
            <a:rPr lang="zh-CN" altLang="en-US" sz="1100"/>
            <a:t>諸法依他緣立故有，非自然有</a:t>
          </a:r>
        </a:p>
      </dgm:t>
    </dgm:pt>
    <dgm:pt modelId="{146B61C1-24B5-4615-9C80-5BC892F318DF}" type="parTrans" cxnId="{4E7E772D-D2F7-4497-8707-3BEA3F7BC001}">
      <dgm:prSet/>
      <dgm:spPr/>
      <dgm:t>
        <a:bodyPr/>
        <a:lstStyle/>
        <a:p>
          <a:endParaRPr lang="zh-CN" altLang="en-US"/>
        </a:p>
      </dgm:t>
    </dgm:pt>
    <dgm:pt modelId="{2754954B-B38F-455A-BBA0-9DAA75D5F528}" type="sibTrans" cxnId="{4E7E772D-D2F7-4497-8707-3BEA3F7BC001}">
      <dgm:prSet/>
      <dgm:spPr/>
      <dgm:t>
        <a:bodyPr/>
        <a:lstStyle/>
        <a:p>
          <a:endParaRPr lang="zh-CN" altLang="en-US"/>
        </a:p>
      </dgm:t>
    </dgm:pt>
    <dgm:pt modelId="{17310D3A-C430-41AF-8A0E-571F7AA5C240}">
      <dgm:prSet phldrT="[文本]" custT="1"/>
      <dgm:spPr/>
      <dgm:t>
        <a:bodyPr/>
        <a:lstStyle/>
        <a:p>
          <a:r>
            <a:rPr lang="zh-CN" altLang="en-US" sz="1100"/>
            <a:t>緣起諸法，因果相生</a:t>
          </a:r>
        </a:p>
      </dgm:t>
    </dgm:pt>
    <dgm:pt modelId="{F15F5410-8A88-44FE-8C45-F1BF12BEB770}" type="parTrans" cxnId="{D22A9BDA-BD8F-456E-A668-78C5C654BE71}">
      <dgm:prSet/>
      <dgm:spPr/>
      <dgm:t>
        <a:bodyPr/>
        <a:lstStyle/>
        <a:p>
          <a:endParaRPr lang="zh-CN" altLang="en-US"/>
        </a:p>
      </dgm:t>
    </dgm:pt>
    <dgm:pt modelId="{1CE808BA-8F33-461A-8214-9A25F73E8B42}" type="sibTrans" cxnId="{D22A9BDA-BD8F-456E-A668-78C5C654BE71}">
      <dgm:prSet/>
      <dgm:spPr/>
      <dgm:t>
        <a:bodyPr/>
        <a:lstStyle/>
        <a:p>
          <a:endParaRPr lang="zh-CN" altLang="en-US"/>
        </a:p>
      </dgm:t>
    </dgm:pt>
    <dgm:pt modelId="{09871A59-5E33-457B-8C66-BD11431C1928}">
      <dgm:prSet phldrT="[文本]" custT="1"/>
      <dgm:spPr/>
      <dgm:t>
        <a:bodyPr/>
        <a:lstStyle/>
        <a:p>
          <a:r>
            <a:rPr lang="zh-CN" altLang="en-US" sz="1600" b="1">
              <a:solidFill>
                <a:srgbClr val="FFC000"/>
              </a:solidFill>
            </a:rPr>
            <a:t>眾生聞法得益</a:t>
          </a:r>
        </a:p>
      </dgm:t>
    </dgm:pt>
    <dgm:pt modelId="{D60691D5-4D0B-4153-A32E-213C70C2A020}" type="parTrans" cxnId="{2D58FDD1-6D82-4A64-9D42-AF7030E418EA}">
      <dgm:prSet/>
      <dgm:spPr/>
      <dgm:t>
        <a:bodyPr/>
        <a:lstStyle/>
        <a:p>
          <a:endParaRPr lang="zh-CN" altLang="en-US"/>
        </a:p>
      </dgm:t>
    </dgm:pt>
    <dgm:pt modelId="{C89EB5F5-72DD-4FE0-BB8B-CDDAE0942080}" type="sibTrans" cxnId="{2D58FDD1-6D82-4A64-9D42-AF7030E418EA}">
      <dgm:prSet/>
      <dgm:spPr/>
      <dgm:t>
        <a:bodyPr/>
        <a:lstStyle/>
        <a:p>
          <a:endParaRPr lang="zh-CN" altLang="en-US"/>
        </a:p>
      </dgm:t>
    </dgm:pt>
    <dgm:pt modelId="{2C0DFE64-30D0-4A2E-BEC7-D0CD06A84B9C}">
      <dgm:prSet phldrT="[文本]" custT="1"/>
      <dgm:spPr/>
      <dgm:t>
        <a:bodyPr/>
        <a:lstStyle/>
        <a:p>
          <a:r>
            <a:rPr lang="zh-CN" altLang="en-US" sz="1100"/>
            <a:t>緣生行中，隨分了解無常不安變壞諸法</a:t>
          </a:r>
        </a:p>
      </dgm:t>
    </dgm:pt>
    <dgm:pt modelId="{CA6B9589-A5FA-432F-96C2-0F93D7159EC4}" type="parTrans" cxnId="{88832EFE-F52D-4398-A932-CF2080187662}">
      <dgm:prSet/>
      <dgm:spPr/>
      <dgm:t>
        <a:bodyPr/>
        <a:lstStyle/>
        <a:p>
          <a:endParaRPr lang="zh-CN" altLang="en-US"/>
        </a:p>
      </dgm:t>
    </dgm:pt>
    <dgm:pt modelId="{CC55B7AE-E027-44D2-8E68-777577DAD504}" type="sibTrans" cxnId="{88832EFE-F52D-4398-A932-CF2080187662}">
      <dgm:prSet/>
      <dgm:spPr/>
      <dgm:t>
        <a:bodyPr/>
        <a:lstStyle/>
        <a:p>
          <a:endParaRPr lang="zh-CN" altLang="en-US"/>
        </a:p>
      </dgm:t>
    </dgm:pt>
    <dgm:pt modelId="{4FC30CE3-826E-41CC-927F-06F84D755E73}">
      <dgm:prSet phldrT="[文本]" custT="1"/>
      <dgm:spPr/>
      <dgm:t>
        <a:bodyPr/>
        <a:lstStyle/>
        <a:p>
          <a:r>
            <a:rPr lang="zh-CN" altLang="en-US" sz="1100"/>
            <a:t>於一切行心生佈畏，生厭患，遮止諸惡，勤修善法</a:t>
          </a:r>
        </a:p>
      </dgm:t>
    </dgm:pt>
    <dgm:pt modelId="{7F0291B5-8287-4617-9AC8-E42790F167D2}" type="parTrans" cxnId="{2D64AADA-7083-4BA4-B71E-613B85A7CA13}">
      <dgm:prSet/>
      <dgm:spPr/>
      <dgm:t>
        <a:bodyPr/>
        <a:lstStyle/>
        <a:p>
          <a:endParaRPr lang="zh-CN" altLang="en-US"/>
        </a:p>
      </dgm:t>
    </dgm:pt>
    <dgm:pt modelId="{EF48BB65-73DF-4CF6-8134-E2E143B647AC}" type="sibTrans" cxnId="{2D64AADA-7083-4BA4-B71E-613B85A7CA13}">
      <dgm:prSet/>
      <dgm:spPr/>
      <dgm:t>
        <a:bodyPr/>
        <a:lstStyle/>
        <a:p>
          <a:endParaRPr lang="zh-CN" altLang="en-US"/>
        </a:p>
      </dgm:t>
    </dgm:pt>
    <dgm:pt modelId="{8294E87A-9D04-4DAA-9671-7991D064BFB5}">
      <dgm:prSet phldrT="[文本]" custT="1"/>
      <dgm:spPr/>
      <dgm:t>
        <a:bodyPr/>
        <a:lstStyle/>
        <a:p>
          <a:r>
            <a:rPr lang="zh-CN" altLang="en-US" sz="1100">
              <a:solidFill>
                <a:schemeClr val="accent6">
                  <a:lumMod val="75000"/>
                </a:schemeClr>
              </a:solidFill>
            </a:rPr>
            <a:t>令五事具足</a:t>
          </a:r>
        </a:p>
      </dgm:t>
    </dgm:pt>
    <dgm:pt modelId="{C197E572-71E5-49C0-B507-9B97E599362F}" type="parTrans" cxnId="{F874D068-E3C4-4B0B-AC3E-1A3304481199}">
      <dgm:prSet/>
      <dgm:spPr/>
      <dgm:t>
        <a:bodyPr/>
        <a:lstStyle/>
        <a:p>
          <a:endParaRPr lang="zh-CN" altLang="en-US"/>
        </a:p>
      </dgm:t>
    </dgm:pt>
    <dgm:pt modelId="{B8561B9D-24B3-4FB6-B17D-04F7580A04B8}" type="sibTrans" cxnId="{F874D068-E3C4-4B0B-AC3E-1A3304481199}">
      <dgm:prSet/>
      <dgm:spPr/>
      <dgm:t>
        <a:bodyPr/>
        <a:lstStyle/>
        <a:p>
          <a:endParaRPr lang="zh-CN" altLang="en-US"/>
        </a:p>
      </dgm:t>
    </dgm:pt>
    <dgm:pt modelId="{53640D43-1531-4414-A9F3-FFA8AE8CE708}">
      <dgm:prSet phldrT="[文本]" custT="1"/>
      <dgm:spPr/>
      <dgm:t>
        <a:bodyPr/>
        <a:lstStyle/>
        <a:p>
          <a:r>
            <a:rPr lang="zh-CN" altLang="en-US" sz="1100">
              <a:solidFill>
                <a:srgbClr val="00B050"/>
              </a:solidFill>
            </a:rPr>
            <a:t>二時教（轉究竟法輪）：</a:t>
          </a:r>
          <a:r>
            <a:rPr lang="zh-CN" altLang="en-US" sz="1200">
              <a:solidFill>
                <a:schemeClr val="accent4">
                  <a:lumMod val="75000"/>
                </a:schemeClr>
              </a:solidFill>
            </a:rPr>
            <a:t>佛為說</a:t>
          </a:r>
          <a:r>
            <a:rPr lang="en-US" altLang="zh-CN" sz="1200">
              <a:solidFill>
                <a:schemeClr val="accent4">
                  <a:lumMod val="75000"/>
                </a:schemeClr>
              </a:solidFill>
            </a:rPr>
            <a:t>	</a:t>
          </a:r>
          <a:r>
            <a:rPr lang="zh-CN" altLang="en-US" sz="1200">
              <a:solidFill>
                <a:schemeClr val="accent4">
                  <a:lumMod val="75000"/>
                </a:schemeClr>
              </a:solidFill>
              <a:latin typeface="楷体" panose="02010609060101010101" pitchFamily="49" charset="-122"/>
              <a:ea typeface="楷体" panose="02010609060101010101" pitchFamily="49" charset="-122"/>
            </a:rPr>
            <a:t>相無自性性、勝義無自性性</a:t>
          </a:r>
          <a:endParaRPr lang="zh-CN" altLang="en-US" sz="1100">
            <a:solidFill>
              <a:schemeClr val="accent4">
                <a:lumMod val="75000"/>
              </a:schemeClr>
            </a:solidFill>
            <a:latin typeface="楷体" panose="02010609060101010101" pitchFamily="49" charset="-122"/>
            <a:ea typeface="楷体" panose="02010609060101010101" pitchFamily="49" charset="-122"/>
          </a:endParaRPr>
        </a:p>
      </dgm:t>
    </dgm:pt>
    <dgm:pt modelId="{2ABCDFB3-5C50-4A6D-A700-82ECE8A65D67}" type="parTrans" cxnId="{24FF179B-2AE7-4072-9DEC-51D51696BB58}">
      <dgm:prSet/>
      <dgm:spPr/>
      <dgm:t>
        <a:bodyPr/>
        <a:lstStyle/>
        <a:p>
          <a:endParaRPr lang="zh-CN" altLang="en-US"/>
        </a:p>
      </dgm:t>
    </dgm:pt>
    <dgm:pt modelId="{36324542-AC7D-4234-B15D-BBCC28F60849}" type="sibTrans" cxnId="{24FF179B-2AE7-4072-9DEC-51D51696BB58}">
      <dgm:prSet/>
      <dgm:spPr/>
      <dgm:t>
        <a:bodyPr/>
        <a:lstStyle/>
        <a:p>
          <a:endParaRPr lang="zh-CN" altLang="en-US"/>
        </a:p>
      </dgm:t>
    </dgm:pt>
    <dgm:pt modelId="{0A7895DF-CBCE-4EB9-A186-BAD7510255BF}">
      <dgm:prSet phldrT="[文本]" custT="1"/>
      <dgm:spPr/>
      <dgm:t>
        <a:bodyPr/>
        <a:lstStyle/>
        <a:p>
          <a:r>
            <a:rPr lang="zh-CN" altLang="en-US" sz="1100">
              <a:solidFill>
                <a:schemeClr val="accent4">
                  <a:lumMod val="75000"/>
                </a:schemeClr>
              </a:solidFill>
            </a:rPr>
            <a:t>然猶未知相、勝義無自性性</a:t>
          </a:r>
        </a:p>
      </dgm:t>
    </dgm:pt>
    <dgm:pt modelId="{0F2B449E-C719-4731-8FA3-C51234D28E56}" type="parTrans" cxnId="{083A08B9-6D76-4072-A6B7-3849EA5A2C8A}">
      <dgm:prSet/>
      <dgm:spPr/>
      <dgm:t>
        <a:bodyPr/>
        <a:lstStyle/>
        <a:p>
          <a:endParaRPr lang="zh-CN" altLang="en-US"/>
        </a:p>
      </dgm:t>
    </dgm:pt>
    <dgm:pt modelId="{44B2EE53-549C-4817-AE31-F66413BD46C6}" type="sibTrans" cxnId="{083A08B9-6D76-4072-A6B7-3849EA5A2C8A}">
      <dgm:prSet/>
      <dgm:spPr/>
      <dgm:t>
        <a:bodyPr/>
        <a:lstStyle/>
        <a:p>
          <a:endParaRPr lang="zh-CN" altLang="en-US"/>
        </a:p>
      </dgm:t>
    </dgm:pt>
    <dgm:pt modelId="{09B4356C-A257-4029-BD5F-6EADA08FCB50}">
      <dgm:prSet phldrT="[文本]" custT="1"/>
      <dgm:spPr/>
      <dgm:t>
        <a:bodyPr/>
        <a:lstStyle/>
        <a:p>
          <a:r>
            <a:rPr lang="zh-CN" altLang="en-US" sz="1050">
              <a:solidFill>
                <a:schemeClr val="accent4">
                  <a:lumMod val="75000"/>
                </a:schemeClr>
              </a:solidFill>
            </a:rPr>
            <a:t>相無自性性</a:t>
          </a:r>
        </a:p>
      </dgm:t>
    </dgm:pt>
    <dgm:pt modelId="{B5A47BF2-E84E-4AAC-861C-8E68AE0EA828}" type="parTrans" cxnId="{084EC54B-6A39-46D3-AB7C-B242C1E51C87}">
      <dgm:prSet/>
      <dgm:spPr/>
      <dgm:t>
        <a:bodyPr/>
        <a:lstStyle/>
        <a:p>
          <a:endParaRPr lang="zh-CN" altLang="en-US"/>
        </a:p>
      </dgm:t>
    </dgm:pt>
    <dgm:pt modelId="{D02DC978-07AC-4F0C-8BA6-A651FD7AFE28}" type="sibTrans" cxnId="{084EC54B-6A39-46D3-AB7C-B242C1E51C87}">
      <dgm:prSet/>
      <dgm:spPr/>
      <dgm:t>
        <a:bodyPr/>
        <a:lstStyle/>
        <a:p>
          <a:endParaRPr lang="zh-CN" altLang="en-US"/>
        </a:p>
      </dgm:t>
    </dgm:pt>
    <dgm:pt modelId="{DD3E207E-8B17-452C-98BF-D70DB3E40DDB}">
      <dgm:prSet phldrT="[文本]" custT="1"/>
      <dgm:spPr/>
      <dgm:t>
        <a:bodyPr/>
        <a:lstStyle/>
        <a:p>
          <a:r>
            <a:rPr lang="zh-CN" altLang="en-US" sz="1050">
              <a:solidFill>
                <a:sysClr val="windowText" lastClr="000000"/>
              </a:solidFill>
            </a:rPr>
            <a:t>如實了知遍計所執相，諸法假名安立為相，非由自相安立為相。</a:t>
          </a:r>
        </a:p>
      </dgm:t>
    </dgm:pt>
    <dgm:pt modelId="{E36DE354-A4D1-4E96-BBBA-F4AF473F87DC}" type="parTrans" cxnId="{108D5A7D-F916-4011-B1BC-5EAA4F5D2B63}">
      <dgm:prSet/>
      <dgm:spPr/>
      <dgm:t>
        <a:bodyPr/>
        <a:lstStyle/>
        <a:p>
          <a:endParaRPr lang="zh-CN" altLang="en-US"/>
        </a:p>
      </dgm:t>
    </dgm:pt>
    <dgm:pt modelId="{4A313C22-5404-4548-8365-4A59E9977681}" type="sibTrans" cxnId="{108D5A7D-F916-4011-B1BC-5EAA4F5D2B63}">
      <dgm:prSet/>
      <dgm:spPr/>
      <dgm:t>
        <a:bodyPr/>
        <a:lstStyle/>
        <a:p>
          <a:endParaRPr lang="zh-CN" altLang="en-US"/>
        </a:p>
      </dgm:t>
    </dgm:pt>
    <dgm:pt modelId="{62DBE2EC-6BCB-426C-8100-A78B94E9F974}">
      <dgm:prSet phldrT="[文本]" custT="1"/>
      <dgm:spPr/>
      <dgm:t>
        <a:bodyPr/>
        <a:lstStyle/>
        <a:p>
          <a:r>
            <a:rPr lang="zh-CN" altLang="en-US" sz="1050">
              <a:solidFill>
                <a:schemeClr val="accent4">
                  <a:lumMod val="75000"/>
                </a:schemeClr>
              </a:solidFill>
            </a:rPr>
            <a:t>勝義無自性性</a:t>
          </a:r>
        </a:p>
      </dgm:t>
    </dgm:pt>
    <dgm:pt modelId="{9EF61D57-F3C2-480F-B498-97BF5EB9BC11}" type="parTrans" cxnId="{64259EFD-6FDC-4C63-960C-709428EB420F}">
      <dgm:prSet/>
      <dgm:spPr/>
      <dgm:t>
        <a:bodyPr/>
        <a:lstStyle/>
        <a:p>
          <a:endParaRPr lang="zh-CN" altLang="en-US"/>
        </a:p>
      </dgm:t>
    </dgm:pt>
    <dgm:pt modelId="{74988B54-CF57-4088-9C71-C02AB5B5051A}" type="sibTrans" cxnId="{64259EFD-6FDC-4C63-960C-709428EB420F}">
      <dgm:prSet/>
      <dgm:spPr/>
      <dgm:t>
        <a:bodyPr/>
        <a:lstStyle/>
        <a:p>
          <a:endParaRPr lang="zh-CN" altLang="en-US"/>
        </a:p>
      </dgm:t>
    </dgm:pt>
    <dgm:pt modelId="{309C5483-5BBB-442D-9D3C-A2E33A2777B1}">
      <dgm:prSet phldrT="[文本]" custT="1"/>
      <dgm:spPr/>
      <dgm:t>
        <a:bodyPr/>
        <a:lstStyle/>
        <a:p>
          <a:r>
            <a:rPr lang="en-US" altLang="zh-CN" sz="1050">
              <a:solidFill>
                <a:sysClr val="windowText" lastClr="000000"/>
              </a:solidFill>
            </a:rPr>
            <a:t>1</a:t>
          </a:r>
          <a:r>
            <a:rPr lang="zh-CN" altLang="en-US" sz="1050">
              <a:solidFill>
                <a:sysClr val="windowText" lastClr="000000"/>
              </a:solidFill>
            </a:rPr>
            <a:t>、依他起相非清淨所緣境界，故名勝義無自性性</a:t>
          </a:r>
        </a:p>
      </dgm:t>
    </dgm:pt>
    <dgm:pt modelId="{A927774C-C589-4223-B29E-AAC6BC4AD3D5}" type="parTrans" cxnId="{75F148DC-EFE1-4550-905A-0F569EE47C22}">
      <dgm:prSet/>
      <dgm:spPr/>
      <dgm:t>
        <a:bodyPr/>
        <a:lstStyle/>
        <a:p>
          <a:endParaRPr lang="zh-CN" altLang="en-US"/>
        </a:p>
      </dgm:t>
    </dgm:pt>
    <dgm:pt modelId="{EE5D6872-64B5-475F-BEDF-F85853A1E70B}" type="sibTrans" cxnId="{75F148DC-EFE1-4550-905A-0F569EE47C22}">
      <dgm:prSet/>
      <dgm:spPr/>
      <dgm:t>
        <a:bodyPr/>
        <a:lstStyle/>
        <a:p>
          <a:endParaRPr lang="zh-CN" altLang="en-US"/>
        </a:p>
      </dgm:t>
    </dgm:pt>
    <dgm:pt modelId="{8650ADA3-D918-4B5A-81CC-8A7370226B91}">
      <dgm:prSet phldrT="[文本]" custT="1"/>
      <dgm:spPr/>
      <dgm:t>
        <a:bodyPr/>
        <a:lstStyle/>
        <a:p>
          <a:r>
            <a:rPr lang="en-US" altLang="zh-CN" sz="1050">
              <a:solidFill>
                <a:sysClr val="windowText" lastClr="000000"/>
              </a:solidFill>
            </a:rPr>
            <a:t>2</a:t>
          </a:r>
          <a:r>
            <a:rPr lang="zh-CN" altLang="en-US" sz="1050">
              <a:solidFill>
                <a:sysClr val="windowText" lastClr="000000"/>
              </a:solidFill>
            </a:rPr>
            <a:t>、諸法圓成實相，一切諸法法無我性名為勝義</a:t>
          </a:r>
          <a:r>
            <a:rPr lang="zh-CN" altLang="en-US" sz="700">
              <a:solidFill>
                <a:sysClr val="windowText" lastClr="000000"/>
              </a:solidFill>
            </a:rPr>
            <a:t>。</a:t>
          </a:r>
        </a:p>
      </dgm:t>
    </dgm:pt>
    <dgm:pt modelId="{B436057E-7B96-43EB-80B5-6BCE8E2DEF9A}" type="parTrans" cxnId="{73FD02C9-E859-4263-B6D4-1925D1B1DB90}">
      <dgm:prSet/>
      <dgm:spPr/>
      <dgm:t>
        <a:bodyPr/>
        <a:lstStyle/>
        <a:p>
          <a:endParaRPr lang="zh-CN" altLang="en-US"/>
        </a:p>
      </dgm:t>
    </dgm:pt>
    <dgm:pt modelId="{F1B8FEAB-583C-497C-9A88-850E041398A1}" type="sibTrans" cxnId="{73FD02C9-E859-4263-B6D4-1925D1B1DB90}">
      <dgm:prSet/>
      <dgm:spPr/>
      <dgm:t>
        <a:bodyPr/>
        <a:lstStyle/>
        <a:p>
          <a:endParaRPr lang="zh-CN" altLang="en-US"/>
        </a:p>
      </dgm:t>
    </dgm:pt>
    <dgm:pt modelId="{94A70530-C165-4F28-B9D9-E0AAAF17F5A7}">
      <dgm:prSet phldrT="[文本]" custT="1"/>
      <dgm:spPr/>
      <dgm:t>
        <a:bodyPr/>
        <a:lstStyle/>
        <a:p>
          <a:r>
            <a:rPr lang="zh-CN" altLang="en-US" sz="1400" b="1">
              <a:solidFill>
                <a:srgbClr val="FFC000"/>
              </a:solidFill>
            </a:rPr>
            <a:t>眾生聞法得益</a:t>
          </a:r>
          <a:endParaRPr lang="en-US" altLang="zh-CN" sz="1400" b="1">
            <a:solidFill>
              <a:srgbClr val="FFC000"/>
            </a:solidFill>
          </a:endParaRPr>
        </a:p>
      </dgm:t>
    </dgm:pt>
    <dgm:pt modelId="{C02A7460-689F-4685-9A0C-5FA0381672C8}" type="parTrans" cxnId="{73245789-BD40-4836-9ED7-EA7DBCEBBE97}">
      <dgm:prSet/>
      <dgm:spPr/>
      <dgm:t>
        <a:bodyPr/>
        <a:lstStyle/>
        <a:p>
          <a:endParaRPr lang="zh-CN" altLang="en-US"/>
        </a:p>
      </dgm:t>
    </dgm:pt>
    <dgm:pt modelId="{9522A420-8E73-48CA-A897-D371F9F03F88}" type="sibTrans" cxnId="{73245789-BD40-4836-9ED7-EA7DBCEBBE97}">
      <dgm:prSet/>
      <dgm:spPr/>
      <dgm:t>
        <a:bodyPr/>
        <a:lstStyle/>
        <a:p>
          <a:endParaRPr lang="zh-CN" altLang="en-US"/>
        </a:p>
      </dgm:t>
    </dgm:pt>
    <dgm:pt modelId="{FD3B7674-B4C5-4A74-90D1-90E45A3DCDA6}">
      <dgm:prSet phldrT="[文本]" custT="1"/>
      <dgm:spPr>
        <a:solidFill>
          <a:srgbClr val="FFFF00"/>
        </a:solidFill>
      </dgm:spPr>
      <dgm:t>
        <a:bodyPr/>
        <a:lstStyle/>
        <a:p>
          <a:r>
            <a:rPr lang="zh-CN" altLang="en-US" sz="1100">
              <a:solidFill>
                <a:sysClr val="windowText" lastClr="000000"/>
              </a:solidFill>
            </a:rPr>
            <a:t>於生無自性性，正信解相無自性性、勝義無自性性</a:t>
          </a:r>
          <a:endParaRPr lang="en-US" altLang="zh-CN" sz="1100">
            <a:solidFill>
              <a:sysClr val="windowText" lastClr="000000"/>
            </a:solidFill>
          </a:endParaRPr>
        </a:p>
      </dgm:t>
    </dgm:pt>
    <dgm:pt modelId="{539853C5-8FDE-48AF-95A5-3C40BD731E4E}" type="parTrans" cxnId="{DD166ED0-53B1-41C7-BFB4-8883C9DACA31}">
      <dgm:prSet/>
      <dgm:spPr/>
      <dgm:t>
        <a:bodyPr/>
        <a:lstStyle/>
        <a:p>
          <a:endParaRPr lang="zh-CN" altLang="en-US"/>
        </a:p>
      </dgm:t>
    </dgm:pt>
    <dgm:pt modelId="{BC954591-3B88-40B6-B7E6-44EF3F2AFB67}" type="sibTrans" cxnId="{DD166ED0-53B1-41C7-BFB4-8883C9DACA31}">
      <dgm:prSet/>
      <dgm:spPr/>
      <dgm:t>
        <a:bodyPr/>
        <a:lstStyle/>
        <a:p>
          <a:endParaRPr lang="zh-CN" altLang="en-US"/>
        </a:p>
      </dgm:t>
    </dgm:pt>
    <dgm:pt modelId="{D7492B09-EEFC-434F-A8CC-6BE64BA3B9A7}">
      <dgm:prSet phldrT="[文本]" custT="1"/>
      <dgm:spPr>
        <a:solidFill>
          <a:srgbClr val="FFFF00"/>
        </a:solidFill>
      </dgm:spPr>
      <dgm:t>
        <a:bodyPr/>
        <a:lstStyle/>
        <a:p>
          <a:r>
            <a:rPr lang="zh-CN" altLang="en-US" sz="1100">
              <a:solidFill>
                <a:sysClr val="windowText" lastClr="000000"/>
              </a:solidFill>
            </a:rPr>
            <a:t>揀擇思維，如實通達，於依他起自性，不執著遍計所執自性相</a:t>
          </a:r>
          <a:r>
            <a:rPr lang="en-US" altLang="zh-CN" sz="1100">
              <a:solidFill>
                <a:sysClr val="windowText" lastClr="000000"/>
              </a:solidFill>
            </a:rPr>
            <a:t>……</a:t>
          </a:r>
        </a:p>
      </dgm:t>
    </dgm:pt>
    <dgm:pt modelId="{79BC9624-C918-46E0-9C41-C0047792F9A7}" type="parTrans" cxnId="{B50613C8-6844-40CB-AD46-915E48439148}">
      <dgm:prSet/>
      <dgm:spPr/>
      <dgm:t>
        <a:bodyPr/>
        <a:lstStyle/>
        <a:p>
          <a:endParaRPr lang="zh-CN" altLang="en-US"/>
        </a:p>
      </dgm:t>
    </dgm:pt>
    <dgm:pt modelId="{E6EADBD0-E6C4-4049-9242-0790B3517BB3}" type="sibTrans" cxnId="{B50613C8-6844-40CB-AD46-915E48439148}">
      <dgm:prSet/>
      <dgm:spPr/>
      <dgm:t>
        <a:bodyPr/>
        <a:lstStyle/>
        <a:p>
          <a:endParaRPr lang="zh-CN" altLang="en-US"/>
        </a:p>
      </dgm:t>
    </dgm:pt>
    <dgm:pt modelId="{DFDE876E-47B6-4781-96C1-401EF92C1260}">
      <dgm:prSet phldrT="[文本]" custT="1"/>
      <dgm:spPr>
        <a:solidFill>
          <a:srgbClr val="FFFF00"/>
        </a:solidFill>
      </dgm:spPr>
      <dgm:t>
        <a:bodyPr/>
        <a:lstStyle/>
        <a:p>
          <a:r>
            <a:rPr lang="zh-CN" altLang="en-US" sz="1100">
              <a:solidFill>
                <a:sysClr val="windowText" lastClr="000000"/>
              </a:solidFill>
            </a:rPr>
            <a:t>於一切行正厭患，正離欲，正解脫，遍解脫煩惱、業、生三種雜染。</a:t>
          </a:r>
          <a:endParaRPr lang="en-US" altLang="zh-CN" sz="1100">
            <a:solidFill>
              <a:sysClr val="windowText" lastClr="000000"/>
            </a:solidFill>
          </a:endParaRPr>
        </a:p>
      </dgm:t>
    </dgm:pt>
    <dgm:pt modelId="{D4FA5F1D-3226-49E0-9CB5-E25856C738AB}" type="parTrans" cxnId="{39391376-0D61-4E13-85F8-FED68B9EB367}">
      <dgm:prSet/>
      <dgm:spPr/>
      <dgm:t>
        <a:bodyPr/>
        <a:lstStyle/>
        <a:p>
          <a:endParaRPr lang="zh-CN" altLang="en-US"/>
        </a:p>
      </dgm:t>
    </dgm:pt>
    <dgm:pt modelId="{AAA53E05-BB53-4423-8AB9-499C17E31C63}" type="sibTrans" cxnId="{39391376-0D61-4E13-85F8-FED68B9EB367}">
      <dgm:prSet/>
      <dgm:spPr/>
      <dgm:t>
        <a:bodyPr/>
        <a:lstStyle/>
        <a:p>
          <a:endParaRPr lang="zh-CN" altLang="en-US"/>
        </a:p>
      </dgm:t>
    </dgm:pt>
    <dgm:pt modelId="{13C973ED-5814-40A2-9508-5D6B3944836E}" type="pres">
      <dgm:prSet presAssocID="{E7952606-7A88-4C37-A8FB-228131777CD0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zh-CN" altLang="en-US"/>
        </a:p>
      </dgm:t>
    </dgm:pt>
    <dgm:pt modelId="{A0161CA1-570E-4D4D-B94E-7D7103EF2C20}" type="pres">
      <dgm:prSet presAssocID="{1DF32BF2-2674-49AD-93A9-CBBB7F5664FF}" presName="Accent1" presStyleCnt="0"/>
      <dgm:spPr/>
    </dgm:pt>
    <dgm:pt modelId="{1627DEF8-7499-43FD-BB71-136AFD342A05}" type="pres">
      <dgm:prSet presAssocID="{1DF32BF2-2674-49AD-93A9-CBBB7F5664FF}" presName="Accent" presStyleLbl="node1" presStyleIdx="0" presStyleCnt="5"/>
      <dgm:spPr/>
    </dgm:pt>
    <dgm:pt modelId="{5658B61F-F140-413C-90D6-A3F671604AE5}" type="pres">
      <dgm:prSet presAssocID="{1DF32BF2-2674-49AD-93A9-CBBB7F5664FF}" presName="Child1" presStyleLbl="revTx" presStyleIdx="0" presStyleCnt="10" custScaleX="94434" custScaleY="10986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EFA79D8-3E45-4275-8BBD-358FCB4A56E9}" type="pres">
      <dgm:prSet presAssocID="{1DF32BF2-2674-49AD-93A9-CBBB7F5664FF}" presName="Parent1" presStyleLbl="revTx" presStyleIdx="1" presStyleCnt="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8B7857D-A679-4F34-AAD4-C05742C7DFB8}" type="pres">
      <dgm:prSet presAssocID="{31861C3A-1FC5-48C5-B83E-D2E9C165EE1B}" presName="Accent2" presStyleCnt="0"/>
      <dgm:spPr/>
    </dgm:pt>
    <dgm:pt modelId="{F6E0B73A-42A4-488C-94D6-A7EF0498FBF9}" type="pres">
      <dgm:prSet presAssocID="{31861C3A-1FC5-48C5-B83E-D2E9C165EE1B}" presName="Accent" presStyleLbl="node1" presStyleIdx="1" presStyleCnt="5"/>
      <dgm:spPr/>
    </dgm:pt>
    <dgm:pt modelId="{D465996C-8D3F-4170-B81A-BBD25FDE143E}" type="pres">
      <dgm:prSet presAssocID="{31861C3A-1FC5-48C5-B83E-D2E9C165EE1B}" presName="Child2" presStyleLbl="revTx" presStyleIdx="2" presStyleCnt="10" custScaleX="1259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352B260-3336-4320-8B26-338060AC0157}" type="pres">
      <dgm:prSet presAssocID="{31861C3A-1FC5-48C5-B83E-D2E9C165EE1B}" presName="Parent2" presStyleLbl="revTx" presStyleIdx="3" presStyleCnt="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AEC2528-FCC1-41B3-B6F8-121A7EABE972}" type="pres">
      <dgm:prSet presAssocID="{09871A59-5E33-457B-8C66-BD11431C1928}" presName="Accent3" presStyleCnt="0"/>
      <dgm:spPr/>
    </dgm:pt>
    <dgm:pt modelId="{F9AC175A-FBC1-4E13-8FD7-2F4B0754CEAD}" type="pres">
      <dgm:prSet presAssocID="{09871A59-5E33-457B-8C66-BD11431C1928}" presName="Accent" presStyleLbl="node1" presStyleIdx="2" presStyleCnt="5" custLinFactNeighborY="-338"/>
      <dgm:spPr/>
    </dgm:pt>
    <dgm:pt modelId="{1A117080-C9BE-4BCE-AE12-F74ED0179597}" type="pres">
      <dgm:prSet presAssocID="{09871A59-5E33-457B-8C66-BD11431C1928}" presName="Child3" presStyleLbl="revTx" presStyleIdx="4" presStyleCnt="10" custScaleX="119546" custScaleY="1177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CE7C837-752F-41C4-89EF-6D8CD66E3216}" type="pres">
      <dgm:prSet presAssocID="{09871A59-5E33-457B-8C66-BD11431C1928}" presName="Parent3" presStyleLbl="revTx" presStyleIdx="5" presStyleCnt="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256906E-08D6-4B41-86BC-31143758B684}" type="pres">
      <dgm:prSet presAssocID="{53640D43-1531-4414-A9F3-FFA8AE8CE708}" presName="Accent4" presStyleCnt="0"/>
      <dgm:spPr/>
    </dgm:pt>
    <dgm:pt modelId="{3C79AC12-D8C6-466E-AD84-277A98871721}" type="pres">
      <dgm:prSet presAssocID="{53640D43-1531-4414-A9F3-FFA8AE8CE708}" presName="Accent" presStyleLbl="node1" presStyleIdx="3" presStyleCnt="5"/>
      <dgm:spPr/>
    </dgm:pt>
    <dgm:pt modelId="{77810FD1-0100-46E4-9B81-CD7DB302B306}" type="pres">
      <dgm:prSet presAssocID="{53640D43-1531-4414-A9F3-FFA8AE8CE708}" presName="Child4" presStyleLbl="revTx" presStyleIdx="6" presStyleCnt="10" custScaleX="149392" custScaleY="155597" custLinFactNeighborX="12944" custLinFactNeighborY="105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ED5A484-B16A-4DE9-BA0D-7F130908380A}" type="pres">
      <dgm:prSet presAssocID="{53640D43-1531-4414-A9F3-FFA8AE8CE708}" presName="Parent4" presStyleLbl="revTx" presStyleIdx="7" presStyleCnt="10" custLinFactNeighborX="-6396" custLinFactNeighborY="-383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DB48A7B-8106-4269-B09E-7E15F794DA52}" type="pres">
      <dgm:prSet presAssocID="{94A70530-C165-4F28-B9D9-E0AAAF17F5A7}" presName="Accent5" presStyleCnt="0"/>
      <dgm:spPr/>
    </dgm:pt>
    <dgm:pt modelId="{57F2D616-8439-4061-98CA-ACE03CCFA66A}" type="pres">
      <dgm:prSet presAssocID="{94A70530-C165-4F28-B9D9-E0AAAF17F5A7}" presName="Accent" presStyleLbl="node1" presStyleIdx="4" presStyleCnt="5"/>
      <dgm:spPr/>
    </dgm:pt>
    <dgm:pt modelId="{CAC48D43-1106-4012-B904-9090F05E0AA9}" type="pres">
      <dgm:prSet presAssocID="{94A70530-C165-4F28-B9D9-E0AAAF17F5A7}" presName="Child5" presStyleLbl="revTx" presStyleIdx="8" presStyleCnt="10" custScaleX="129180" custScaleY="151565" custLinFactNeighborX="-1129" custLinFactNeighborY="170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844129F-97BA-4C66-BF96-74A6D4294F61}" type="pres">
      <dgm:prSet presAssocID="{94A70530-C165-4F28-B9D9-E0AAAF17F5A7}" presName="Parent5" presStyleLbl="revTx" presStyleIdx="9" presStyleCnt="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DAEA349-79CC-44C9-A894-A3D102CE0FCD}" type="presOf" srcId="{DFDE876E-47B6-4781-96C1-401EF92C1260}" destId="{CAC48D43-1106-4012-B904-9090F05E0AA9}" srcOrd="0" destOrd="2" presId="urn:microsoft.com/office/officeart/2009/layout/CircleArrowProcess"/>
    <dgm:cxn modelId="{108D5A7D-F916-4011-B1BC-5EAA4F5D2B63}" srcId="{09B4356C-A257-4029-BD5F-6EADA08FCB50}" destId="{DD3E207E-8B17-452C-98BF-D70DB3E40DDB}" srcOrd="0" destOrd="0" parTransId="{E36DE354-A4D1-4E96-BBBA-F4AF473F87DC}" sibTransId="{4A313C22-5404-4548-8365-4A59E9977681}"/>
    <dgm:cxn modelId="{28C78B4C-B0C3-4288-BD97-F37EE1182E1F}" srcId="{E7952606-7A88-4C37-A8FB-228131777CD0}" destId="{31861C3A-1FC5-48C5-B83E-D2E9C165EE1B}" srcOrd="1" destOrd="0" parTransId="{7766F772-C767-4971-B934-FF8DBE2D21FA}" sibTransId="{FEE67FBD-2BD0-4DE9-AF73-1743773A660B}"/>
    <dgm:cxn modelId="{DDAE70F7-65A3-438E-BEBD-FA51FBBB0CE4}" type="presOf" srcId="{53640D43-1531-4414-A9F3-FFA8AE8CE708}" destId="{4ED5A484-B16A-4DE9-BA0D-7F130908380A}" srcOrd="0" destOrd="0" presId="urn:microsoft.com/office/officeart/2009/layout/CircleArrowProcess"/>
    <dgm:cxn modelId="{0ECD5316-109D-41ED-9338-BA880B2A78EB}" type="presOf" srcId="{1DF32BF2-2674-49AD-93A9-CBBB7F5664FF}" destId="{FEFA79D8-3E45-4275-8BBD-358FCB4A56E9}" srcOrd="0" destOrd="0" presId="urn:microsoft.com/office/officeart/2009/layout/CircleArrowProcess"/>
    <dgm:cxn modelId="{2D58FDD1-6D82-4A64-9D42-AF7030E418EA}" srcId="{E7952606-7A88-4C37-A8FB-228131777CD0}" destId="{09871A59-5E33-457B-8C66-BD11431C1928}" srcOrd="2" destOrd="0" parTransId="{D60691D5-4D0B-4153-A32E-213C70C2A020}" sibTransId="{C89EB5F5-72DD-4FE0-BB8B-CDDAE0942080}"/>
    <dgm:cxn modelId="{E829E3BF-78ED-4B98-AD9A-A371B9405456}" type="presOf" srcId="{8650ADA3-D918-4B5A-81CC-8A7370226B91}" destId="{77810FD1-0100-46E4-9B81-CD7DB302B306}" srcOrd="0" destOrd="4" presId="urn:microsoft.com/office/officeart/2009/layout/CircleArrowProcess"/>
    <dgm:cxn modelId="{42733BBA-15C9-4F41-BA52-10420B02585A}" type="presOf" srcId="{4FC30CE3-826E-41CC-927F-06F84D755E73}" destId="{1A117080-C9BE-4BCE-AE12-F74ED0179597}" srcOrd="0" destOrd="1" presId="urn:microsoft.com/office/officeart/2009/layout/CircleArrowProcess"/>
    <dgm:cxn modelId="{E1D116BC-D297-47A1-AB11-A24DFB9F829A}" type="presOf" srcId="{17310D3A-C430-41AF-8A0E-571F7AA5C240}" destId="{D465996C-8D3F-4170-B81A-BBD25FDE143E}" srcOrd="0" destOrd="2" presId="urn:microsoft.com/office/officeart/2009/layout/CircleArrowProcess"/>
    <dgm:cxn modelId="{083A08B9-6D76-4072-A6B7-3849EA5A2C8A}" srcId="{09871A59-5E33-457B-8C66-BD11431C1928}" destId="{0A7895DF-CBCE-4EB9-A186-BAD7510255BF}" srcOrd="3" destOrd="0" parTransId="{0F2B449E-C719-4731-8FA3-C51234D28E56}" sibTransId="{44B2EE53-549C-4817-AE31-F66413BD46C6}"/>
    <dgm:cxn modelId="{24FF179B-2AE7-4072-9DEC-51D51696BB58}" srcId="{E7952606-7A88-4C37-A8FB-228131777CD0}" destId="{53640D43-1531-4414-A9F3-FFA8AE8CE708}" srcOrd="3" destOrd="0" parTransId="{2ABCDFB3-5C50-4A6D-A700-82ECE8A65D67}" sibTransId="{36324542-AC7D-4234-B15D-BBCC28F60849}"/>
    <dgm:cxn modelId="{478D43CF-E871-4A19-A00B-355DE3DF07B8}" type="presOf" srcId="{31861C3A-1FC5-48C5-B83E-D2E9C165EE1B}" destId="{F352B260-3336-4320-8B26-338060AC0157}" srcOrd="0" destOrd="0" presId="urn:microsoft.com/office/officeart/2009/layout/CircleArrowProcess"/>
    <dgm:cxn modelId="{73FD02C9-E859-4263-B6D4-1925D1B1DB90}" srcId="{62DBE2EC-6BCB-426C-8100-A78B94E9F974}" destId="{8650ADA3-D918-4B5A-81CC-8A7370226B91}" srcOrd="1" destOrd="0" parTransId="{B436057E-7B96-43EB-80B5-6BCE8E2DEF9A}" sibTransId="{F1B8FEAB-583C-497C-9A88-850E041398A1}"/>
    <dgm:cxn modelId="{940DC14B-9BC4-41BE-88C4-1E72BACD3BD9}" type="presOf" srcId="{62DBE2EC-6BCB-426C-8100-A78B94E9F974}" destId="{77810FD1-0100-46E4-9B81-CD7DB302B306}" srcOrd="0" destOrd="2" presId="urn:microsoft.com/office/officeart/2009/layout/CircleArrowProcess"/>
    <dgm:cxn modelId="{75F148DC-EFE1-4550-905A-0F569EE47C22}" srcId="{62DBE2EC-6BCB-426C-8100-A78B94E9F974}" destId="{309C5483-5BBB-442D-9D3C-A2E33A2777B1}" srcOrd="0" destOrd="0" parTransId="{A927774C-C589-4223-B29E-AAC6BC4AD3D5}" sibTransId="{EE5D6872-64B5-475F-BEDF-F85853A1E70B}"/>
    <dgm:cxn modelId="{B50613C8-6844-40CB-AD46-915E48439148}" srcId="{94A70530-C165-4F28-B9D9-E0AAAF17F5A7}" destId="{D7492B09-EEFC-434F-A8CC-6BE64BA3B9A7}" srcOrd="1" destOrd="0" parTransId="{79BC9624-C918-46E0-9C41-C0047792F9A7}" sibTransId="{E6EADBD0-E6C4-4049-9242-0790B3517BB3}"/>
    <dgm:cxn modelId="{88832EFE-F52D-4398-A932-CF2080187662}" srcId="{09871A59-5E33-457B-8C66-BD11431C1928}" destId="{2C0DFE64-30D0-4A2E-BEC7-D0CD06A84B9C}" srcOrd="0" destOrd="0" parTransId="{CA6B9589-A5FA-432F-96C2-0F93D7159EC4}" sibTransId="{CC55B7AE-E027-44D2-8E68-777577DAD504}"/>
    <dgm:cxn modelId="{4C125FAC-FDD0-4AC0-A080-3363B49F9D64}" type="presOf" srcId="{D7492B09-EEFC-434F-A8CC-6BE64BA3B9A7}" destId="{CAC48D43-1106-4012-B904-9090F05E0AA9}" srcOrd="0" destOrd="1" presId="urn:microsoft.com/office/officeart/2009/layout/CircleArrowProcess"/>
    <dgm:cxn modelId="{48117217-845F-4D7B-B753-6A52F60CBFE0}" type="presOf" srcId="{0A7895DF-CBCE-4EB9-A186-BAD7510255BF}" destId="{1A117080-C9BE-4BCE-AE12-F74ED0179597}" srcOrd="0" destOrd="3" presId="urn:microsoft.com/office/officeart/2009/layout/CircleArrowProcess"/>
    <dgm:cxn modelId="{FFBFFEB0-F7DC-4063-A5AD-8A3165178744}" srcId="{31861C3A-1FC5-48C5-B83E-D2E9C165EE1B}" destId="{E4B474E2-E3CE-4733-810E-C126FD7FB61A}" srcOrd="0" destOrd="0" parTransId="{2955BF4E-CEFD-4378-86CC-303F99548C0F}" sibTransId="{ABBB6019-35F3-46FB-BFEC-02574BC6E6C2}"/>
    <dgm:cxn modelId="{A49E7913-FD9B-41DB-9522-5B78334F0053}" srcId="{A184FF12-E55D-4B98-A573-6AC85B2C8B71}" destId="{414778DF-6217-4FBB-AE8B-2240CCA5F4AE}" srcOrd="1" destOrd="0" parTransId="{B0F981D2-5544-4371-832A-2D99A5464130}" sibTransId="{E5514817-9564-49D0-8FCC-3B733810F1F6}"/>
    <dgm:cxn modelId="{C2E972AE-3973-4072-AF64-A6CB62457657}" type="presOf" srcId="{DD3E207E-8B17-452C-98BF-D70DB3E40DDB}" destId="{77810FD1-0100-46E4-9B81-CD7DB302B306}" srcOrd="0" destOrd="1" presId="urn:microsoft.com/office/officeart/2009/layout/CircleArrowProcess"/>
    <dgm:cxn modelId="{E3B755AB-37D7-4D10-8D28-08CE9C344228}" srcId="{1DF32BF2-2674-49AD-93A9-CBBB7F5664FF}" destId="{346D7819-844E-4264-8537-B84D20E42B5B}" srcOrd="1" destOrd="0" parTransId="{4F38AF37-CDD9-48C5-A44C-14E891AAB1D9}" sibTransId="{68A02C29-9640-4037-9104-28F6B587A6A4}"/>
    <dgm:cxn modelId="{39391376-0D61-4E13-85F8-FED68B9EB367}" srcId="{94A70530-C165-4F28-B9D9-E0AAAF17F5A7}" destId="{DFDE876E-47B6-4781-96C1-401EF92C1260}" srcOrd="2" destOrd="0" parTransId="{D4FA5F1D-3226-49E0-9CB5-E25856C738AB}" sibTransId="{AAA53E05-BB53-4423-8AB9-499C17E31C63}"/>
    <dgm:cxn modelId="{DD166ED0-53B1-41C7-BFB4-8883C9DACA31}" srcId="{94A70530-C165-4F28-B9D9-E0AAAF17F5A7}" destId="{FD3B7674-B4C5-4A74-90D1-90E45A3DCDA6}" srcOrd="0" destOrd="0" parTransId="{539853C5-8FDE-48AF-95A5-3C40BD731E4E}" sibTransId="{BC954591-3B88-40B6-B7E6-44EF3F2AFB67}"/>
    <dgm:cxn modelId="{D3A85492-9810-4CB4-99E7-FD1172A22800}" type="presOf" srcId="{94A70530-C165-4F28-B9D9-E0AAAF17F5A7}" destId="{C844129F-97BA-4C66-BF96-74A6D4294F61}" srcOrd="0" destOrd="0" presId="urn:microsoft.com/office/officeart/2009/layout/CircleArrowProcess"/>
    <dgm:cxn modelId="{D22A9BDA-BD8F-456E-A668-78C5C654BE71}" srcId="{E4B474E2-E3CE-4733-810E-C126FD7FB61A}" destId="{17310D3A-C430-41AF-8A0E-571F7AA5C240}" srcOrd="1" destOrd="0" parTransId="{F15F5410-8A88-44FE-8C45-F1BF12BEB770}" sibTransId="{1CE808BA-8F33-461A-8214-9A25F73E8B42}"/>
    <dgm:cxn modelId="{46344E0A-40DF-4ECA-8615-5F3E1EB133A7}" type="presOf" srcId="{8294E87A-9D04-4DAA-9671-7991D064BFB5}" destId="{1A117080-C9BE-4BCE-AE12-F74ED0179597}" srcOrd="0" destOrd="2" presId="urn:microsoft.com/office/officeart/2009/layout/CircleArrowProcess"/>
    <dgm:cxn modelId="{F874D068-E3C4-4B0B-AC3E-1A3304481199}" srcId="{09871A59-5E33-457B-8C66-BD11431C1928}" destId="{8294E87A-9D04-4DAA-9671-7991D064BFB5}" srcOrd="2" destOrd="0" parTransId="{C197E572-71E5-49C0-B507-9B97E599362F}" sibTransId="{B8561B9D-24B3-4FB6-B17D-04F7580A04B8}"/>
    <dgm:cxn modelId="{64259EFD-6FDC-4C63-960C-709428EB420F}" srcId="{09B4356C-A257-4029-BD5F-6EADA08FCB50}" destId="{62DBE2EC-6BCB-426C-8100-A78B94E9F974}" srcOrd="1" destOrd="0" parTransId="{9EF61D57-F3C2-480F-B498-97BF5EB9BC11}" sibTransId="{74988B54-CF57-4088-9C71-C02AB5B5051A}"/>
    <dgm:cxn modelId="{C84D405C-92E2-4FB0-8C29-446D2B978A68}" type="presOf" srcId="{346D7819-844E-4264-8537-B84D20E42B5B}" destId="{5658B61F-F140-413C-90D6-A3F671604AE5}" srcOrd="0" destOrd="3" presId="urn:microsoft.com/office/officeart/2009/layout/CircleArrowProcess"/>
    <dgm:cxn modelId="{4E7E772D-D2F7-4497-8707-3BEA3F7BC001}" srcId="{E4B474E2-E3CE-4733-810E-C126FD7FB61A}" destId="{5BFC5234-329C-4483-8C28-79454DF32FCF}" srcOrd="0" destOrd="0" parTransId="{146B61C1-24B5-4615-9C80-5BC892F318DF}" sibTransId="{2754954B-B38F-455A-BBA0-9DAA75D5F528}"/>
    <dgm:cxn modelId="{8BD28A7D-517E-41F2-9641-9173C772BC68}" type="presOf" srcId="{414778DF-6217-4FBB-AE8B-2240CCA5F4AE}" destId="{5658B61F-F140-413C-90D6-A3F671604AE5}" srcOrd="0" destOrd="2" presId="urn:microsoft.com/office/officeart/2009/layout/CircleArrowProcess"/>
    <dgm:cxn modelId="{084EC54B-6A39-46D3-AB7C-B242C1E51C87}" srcId="{53640D43-1531-4414-A9F3-FFA8AE8CE708}" destId="{09B4356C-A257-4029-BD5F-6EADA08FCB50}" srcOrd="0" destOrd="0" parTransId="{B5A47BF2-E84E-4AAC-861C-8E68AE0EA828}" sibTransId="{D02DC978-07AC-4F0C-8BA6-A651FD7AFE28}"/>
    <dgm:cxn modelId="{B935E6E0-3297-489D-8159-CA96ED30EE21}" type="presOf" srcId="{E7952606-7A88-4C37-A8FB-228131777CD0}" destId="{13C973ED-5814-40A2-9508-5D6B3944836E}" srcOrd="0" destOrd="0" presId="urn:microsoft.com/office/officeart/2009/layout/CircleArrowProcess"/>
    <dgm:cxn modelId="{3CF1DC3F-6F49-427F-8F22-0E33DB6FFAFF}" type="presOf" srcId="{2C0DFE64-30D0-4A2E-BEC7-D0CD06A84B9C}" destId="{1A117080-C9BE-4BCE-AE12-F74ED0179597}" srcOrd="0" destOrd="0" presId="urn:microsoft.com/office/officeart/2009/layout/CircleArrowProcess"/>
    <dgm:cxn modelId="{6ADA7A46-7591-4585-9B1B-A6FE80A0DAA1}" type="presOf" srcId="{5BFC5234-329C-4483-8C28-79454DF32FCF}" destId="{D465996C-8D3F-4170-B81A-BBD25FDE143E}" srcOrd="0" destOrd="1" presId="urn:microsoft.com/office/officeart/2009/layout/CircleArrowProcess"/>
    <dgm:cxn modelId="{F69B8BB0-3EAF-4033-A877-9DA4B0CF38E8}" type="presOf" srcId="{309C5483-5BBB-442D-9D3C-A2E33A2777B1}" destId="{77810FD1-0100-46E4-9B81-CD7DB302B306}" srcOrd="0" destOrd="3" presId="urn:microsoft.com/office/officeart/2009/layout/CircleArrowProcess"/>
    <dgm:cxn modelId="{D89DA95B-CFBD-4492-AF48-CCEA2D82AD5E}" type="presOf" srcId="{09871A59-5E33-457B-8C66-BD11431C1928}" destId="{2CE7C837-752F-41C4-89EF-6D8CD66E3216}" srcOrd="0" destOrd="0" presId="urn:microsoft.com/office/officeart/2009/layout/CircleArrowProcess"/>
    <dgm:cxn modelId="{2D64AADA-7083-4BA4-B71E-613B85A7CA13}" srcId="{09871A59-5E33-457B-8C66-BD11431C1928}" destId="{4FC30CE3-826E-41CC-927F-06F84D755E73}" srcOrd="1" destOrd="0" parTransId="{7F0291B5-8287-4617-9AC8-E42790F167D2}" sibTransId="{EF48BB65-73DF-4CF6-8134-E2E143B647AC}"/>
    <dgm:cxn modelId="{3E996ECE-1FBA-4617-9DAD-C62BF40395B3}" srcId="{E7952606-7A88-4C37-A8FB-228131777CD0}" destId="{1DF32BF2-2674-49AD-93A9-CBBB7F5664FF}" srcOrd="0" destOrd="0" parTransId="{C5CEAEC1-2E58-464E-A6AA-CDF423ADECA9}" sibTransId="{7705DF34-655F-4111-A625-793CD052F3EE}"/>
    <dgm:cxn modelId="{9D90035F-78A0-4730-98B4-633B85192F40}" type="presOf" srcId="{338B5BE9-1CDD-4894-AB14-D21398156C10}" destId="{5658B61F-F140-413C-90D6-A3F671604AE5}" srcOrd="0" destOrd="1" presId="urn:microsoft.com/office/officeart/2009/layout/CircleArrowProcess"/>
    <dgm:cxn modelId="{498A1E1D-4026-477B-BD04-8B10BB5F873D}" type="presOf" srcId="{09B4356C-A257-4029-BD5F-6EADA08FCB50}" destId="{77810FD1-0100-46E4-9B81-CD7DB302B306}" srcOrd="0" destOrd="0" presId="urn:microsoft.com/office/officeart/2009/layout/CircleArrowProcess"/>
    <dgm:cxn modelId="{A19BFE61-FD8B-418E-B794-48F8788C2462}" srcId="{A184FF12-E55D-4B98-A573-6AC85B2C8B71}" destId="{338B5BE9-1CDD-4894-AB14-D21398156C10}" srcOrd="0" destOrd="0" parTransId="{5C611DC8-DA7D-47A4-93F5-33E79D9069F7}" sibTransId="{0B820DFF-7695-4686-B63C-268AC28A8C5D}"/>
    <dgm:cxn modelId="{1E0FD54F-89D1-4005-A2F0-ECEDA43C911F}" type="presOf" srcId="{FD3B7674-B4C5-4A74-90D1-90E45A3DCDA6}" destId="{CAC48D43-1106-4012-B904-9090F05E0AA9}" srcOrd="0" destOrd="0" presId="urn:microsoft.com/office/officeart/2009/layout/CircleArrowProcess"/>
    <dgm:cxn modelId="{3A5AE24A-4C22-4661-ADEC-CB15417455F5}" type="presOf" srcId="{E4B474E2-E3CE-4733-810E-C126FD7FB61A}" destId="{D465996C-8D3F-4170-B81A-BBD25FDE143E}" srcOrd="0" destOrd="0" presId="urn:microsoft.com/office/officeart/2009/layout/CircleArrowProcess"/>
    <dgm:cxn modelId="{73245789-BD40-4836-9ED7-EA7DBCEBBE97}" srcId="{E7952606-7A88-4C37-A8FB-228131777CD0}" destId="{94A70530-C165-4F28-B9D9-E0AAAF17F5A7}" srcOrd="4" destOrd="0" parTransId="{C02A7460-689F-4685-9A0C-5FA0381672C8}" sibTransId="{9522A420-8E73-48CA-A897-D371F9F03F88}"/>
    <dgm:cxn modelId="{519DF6F7-B74D-4C28-9B6A-1670EBE30DD0}" type="presOf" srcId="{A184FF12-E55D-4B98-A573-6AC85B2C8B71}" destId="{5658B61F-F140-413C-90D6-A3F671604AE5}" srcOrd="0" destOrd="0" presId="urn:microsoft.com/office/officeart/2009/layout/CircleArrowProcess"/>
    <dgm:cxn modelId="{D49E5509-67DC-4541-9249-3626087CD8E7}" srcId="{1DF32BF2-2674-49AD-93A9-CBBB7F5664FF}" destId="{A184FF12-E55D-4B98-A573-6AC85B2C8B71}" srcOrd="0" destOrd="0" parTransId="{3C9DAA97-7356-44B1-BB9A-2A283DE5E708}" sibTransId="{C588FA5E-AF23-4179-9026-E19993D11AB3}"/>
    <dgm:cxn modelId="{1963128B-5796-4B68-8811-589E21D9CA5E}" type="presParOf" srcId="{13C973ED-5814-40A2-9508-5D6B3944836E}" destId="{A0161CA1-570E-4D4D-B94E-7D7103EF2C20}" srcOrd="0" destOrd="0" presId="urn:microsoft.com/office/officeart/2009/layout/CircleArrowProcess"/>
    <dgm:cxn modelId="{3481B95A-ECB1-41B9-B1F6-67F6C07250FB}" type="presParOf" srcId="{A0161CA1-570E-4D4D-B94E-7D7103EF2C20}" destId="{1627DEF8-7499-43FD-BB71-136AFD342A05}" srcOrd="0" destOrd="0" presId="urn:microsoft.com/office/officeart/2009/layout/CircleArrowProcess"/>
    <dgm:cxn modelId="{A6A11AD1-0766-47A8-B05D-62FFF5E62A13}" type="presParOf" srcId="{13C973ED-5814-40A2-9508-5D6B3944836E}" destId="{5658B61F-F140-413C-90D6-A3F671604AE5}" srcOrd="1" destOrd="0" presId="urn:microsoft.com/office/officeart/2009/layout/CircleArrowProcess"/>
    <dgm:cxn modelId="{ABF0FCE9-6C2A-4B92-A937-23002FBD4B34}" type="presParOf" srcId="{13C973ED-5814-40A2-9508-5D6B3944836E}" destId="{FEFA79D8-3E45-4275-8BBD-358FCB4A56E9}" srcOrd="2" destOrd="0" presId="urn:microsoft.com/office/officeart/2009/layout/CircleArrowProcess"/>
    <dgm:cxn modelId="{F7C7AA35-AFDF-4F64-8022-C2BF8AE8C980}" type="presParOf" srcId="{13C973ED-5814-40A2-9508-5D6B3944836E}" destId="{68B7857D-A679-4F34-AAD4-C05742C7DFB8}" srcOrd="3" destOrd="0" presId="urn:microsoft.com/office/officeart/2009/layout/CircleArrowProcess"/>
    <dgm:cxn modelId="{D6BA5670-23CC-4C64-8937-4F8E459D8701}" type="presParOf" srcId="{68B7857D-A679-4F34-AAD4-C05742C7DFB8}" destId="{F6E0B73A-42A4-488C-94D6-A7EF0498FBF9}" srcOrd="0" destOrd="0" presId="urn:microsoft.com/office/officeart/2009/layout/CircleArrowProcess"/>
    <dgm:cxn modelId="{3CCA89F5-3323-4C07-89CB-4773B6846889}" type="presParOf" srcId="{13C973ED-5814-40A2-9508-5D6B3944836E}" destId="{D465996C-8D3F-4170-B81A-BBD25FDE143E}" srcOrd="4" destOrd="0" presId="urn:microsoft.com/office/officeart/2009/layout/CircleArrowProcess"/>
    <dgm:cxn modelId="{7D5C4989-8A4F-4CD8-83A3-06321576A8DE}" type="presParOf" srcId="{13C973ED-5814-40A2-9508-5D6B3944836E}" destId="{F352B260-3336-4320-8B26-338060AC0157}" srcOrd="5" destOrd="0" presId="urn:microsoft.com/office/officeart/2009/layout/CircleArrowProcess"/>
    <dgm:cxn modelId="{5BD35D9C-0DDE-4778-8F22-E6588FADE09F}" type="presParOf" srcId="{13C973ED-5814-40A2-9508-5D6B3944836E}" destId="{9AEC2528-FCC1-41B3-B6F8-121A7EABE972}" srcOrd="6" destOrd="0" presId="urn:microsoft.com/office/officeart/2009/layout/CircleArrowProcess"/>
    <dgm:cxn modelId="{D2CE20F1-B9FD-45BC-8885-385219CA2071}" type="presParOf" srcId="{9AEC2528-FCC1-41B3-B6F8-121A7EABE972}" destId="{F9AC175A-FBC1-4E13-8FD7-2F4B0754CEAD}" srcOrd="0" destOrd="0" presId="urn:microsoft.com/office/officeart/2009/layout/CircleArrowProcess"/>
    <dgm:cxn modelId="{8F8EEE3A-D2C7-4270-8402-5484345F949B}" type="presParOf" srcId="{13C973ED-5814-40A2-9508-5D6B3944836E}" destId="{1A117080-C9BE-4BCE-AE12-F74ED0179597}" srcOrd="7" destOrd="0" presId="urn:microsoft.com/office/officeart/2009/layout/CircleArrowProcess"/>
    <dgm:cxn modelId="{5431709A-593B-44A7-9071-0E18E3BC6B41}" type="presParOf" srcId="{13C973ED-5814-40A2-9508-5D6B3944836E}" destId="{2CE7C837-752F-41C4-89EF-6D8CD66E3216}" srcOrd="8" destOrd="0" presId="urn:microsoft.com/office/officeart/2009/layout/CircleArrowProcess"/>
    <dgm:cxn modelId="{214AFAF5-F526-4D26-AF46-F0C366B00DC9}" type="presParOf" srcId="{13C973ED-5814-40A2-9508-5D6B3944836E}" destId="{8256906E-08D6-4B41-86BC-31143758B684}" srcOrd="9" destOrd="0" presId="urn:microsoft.com/office/officeart/2009/layout/CircleArrowProcess"/>
    <dgm:cxn modelId="{21A97427-ADC7-48D8-BBD6-80E5E4FF6064}" type="presParOf" srcId="{8256906E-08D6-4B41-86BC-31143758B684}" destId="{3C79AC12-D8C6-466E-AD84-277A98871721}" srcOrd="0" destOrd="0" presId="urn:microsoft.com/office/officeart/2009/layout/CircleArrowProcess"/>
    <dgm:cxn modelId="{203A756F-565B-4624-8D37-4BF950F42561}" type="presParOf" srcId="{13C973ED-5814-40A2-9508-5D6B3944836E}" destId="{77810FD1-0100-46E4-9B81-CD7DB302B306}" srcOrd="10" destOrd="0" presId="urn:microsoft.com/office/officeart/2009/layout/CircleArrowProcess"/>
    <dgm:cxn modelId="{3D27A927-258B-4046-B1C4-4D4B3DBA907B}" type="presParOf" srcId="{13C973ED-5814-40A2-9508-5D6B3944836E}" destId="{4ED5A484-B16A-4DE9-BA0D-7F130908380A}" srcOrd="11" destOrd="0" presId="urn:microsoft.com/office/officeart/2009/layout/CircleArrowProcess"/>
    <dgm:cxn modelId="{706D4DD6-8F0E-49D1-A524-0A0BD2AC8FCF}" type="presParOf" srcId="{13C973ED-5814-40A2-9508-5D6B3944836E}" destId="{4DB48A7B-8106-4269-B09E-7E15F794DA52}" srcOrd="12" destOrd="0" presId="urn:microsoft.com/office/officeart/2009/layout/CircleArrowProcess"/>
    <dgm:cxn modelId="{731E0A8B-91BB-4E1A-A221-0DA4ABB7E3E3}" type="presParOf" srcId="{4DB48A7B-8106-4269-B09E-7E15F794DA52}" destId="{57F2D616-8439-4061-98CA-ACE03CCFA66A}" srcOrd="0" destOrd="0" presId="urn:microsoft.com/office/officeart/2009/layout/CircleArrowProcess"/>
    <dgm:cxn modelId="{F125472D-A5FB-4A65-ACF6-A5DE662E98AE}" type="presParOf" srcId="{13C973ED-5814-40A2-9508-5D6B3944836E}" destId="{CAC48D43-1106-4012-B904-9090F05E0AA9}" srcOrd="13" destOrd="0" presId="urn:microsoft.com/office/officeart/2009/layout/CircleArrowProcess"/>
    <dgm:cxn modelId="{63CF9346-890D-401D-81CA-79DCCB523B82}" type="presParOf" srcId="{13C973ED-5814-40A2-9508-5D6B3944836E}" destId="{C844129F-97BA-4C66-BF96-74A6D4294F61}" srcOrd="14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B17247-174C-4AD5-BFE9-8739DE00FEB6}">
      <dsp:nvSpPr>
        <dsp:cNvPr id="0" name=""/>
        <dsp:cNvSpPr/>
      </dsp:nvSpPr>
      <dsp:spPr>
        <a:xfrm>
          <a:off x="94563" y="1354127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解深密經</a:t>
          </a:r>
        </a:p>
      </dsp:txBody>
      <dsp:txXfrm>
        <a:off x="109079" y="1368643"/>
        <a:ext cx="962198" cy="466583"/>
      </dsp:txXfrm>
    </dsp:sp>
    <dsp:sp modelId="{3CC0A90B-E3A8-4331-862E-BC980EC5E37E}">
      <dsp:nvSpPr>
        <dsp:cNvPr id="0" name=""/>
        <dsp:cNvSpPr/>
      </dsp:nvSpPr>
      <dsp:spPr>
        <a:xfrm rot="17179538">
          <a:off x="578779" y="915168"/>
          <a:ext cx="141052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10521" y="9942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248777" y="889848"/>
        <a:ext cx="70526" cy="70526"/>
      </dsp:txXfrm>
    </dsp:sp>
    <dsp:sp modelId="{F5D8F74D-E1A7-40EC-A36A-D7CFEE8DF27C}">
      <dsp:nvSpPr>
        <dsp:cNvPr id="0" name=""/>
        <dsp:cNvSpPr/>
      </dsp:nvSpPr>
      <dsp:spPr>
        <a:xfrm>
          <a:off x="1482286" y="479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教起因緣</a:t>
          </a:r>
        </a:p>
      </dsp:txBody>
      <dsp:txXfrm>
        <a:off x="1496802" y="14995"/>
        <a:ext cx="962198" cy="466583"/>
      </dsp:txXfrm>
    </dsp:sp>
    <dsp:sp modelId="{981AD8CF-4C61-428C-B33C-4D38D495FD29}">
      <dsp:nvSpPr>
        <dsp:cNvPr id="0" name=""/>
        <dsp:cNvSpPr/>
      </dsp:nvSpPr>
      <dsp:spPr>
        <a:xfrm>
          <a:off x="2473516" y="238344"/>
          <a:ext cx="39649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96492" y="994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661850" y="238374"/>
        <a:ext cx="19824" cy="19824"/>
      </dsp:txXfrm>
    </dsp:sp>
    <dsp:sp modelId="{096653C2-6007-4588-8AE0-84558B97AD33}">
      <dsp:nvSpPr>
        <dsp:cNvPr id="0" name=""/>
        <dsp:cNvSpPr/>
      </dsp:nvSpPr>
      <dsp:spPr>
        <a:xfrm>
          <a:off x="2870008" y="479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序品</a:t>
          </a:r>
        </a:p>
      </dsp:txBody>
      <dsp:txXfrm>
        <a:off x="2884524" y="14995"/>
        <a:ext cx="962198" cy="466583"/>
      </dsp:txXfrm>
    </dsp:sp>
    <dsp:sp modelId="{B473BE2B-2C4E-4F7B-A47E-18428BADB36A}">
      <dsp:nvSpPr>
        <dsp:cNvPr id="0" name=""/>
        <dsp:cNvSpPr/>
      </dsp:nvSpPr>
      <dsp:spPr>
        <a:xfrm rot="4420462">
          <a:off x="578779" y="2268817"/>
          <a:ext cx="141052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410521" y="9942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248777" y="2243496"/>
        <a:ext cx="70526" cy="70526"/>
      </dsp:txXfrm>
    </dsp:sp>
    <dsp:sp modelId="{2F931004-E625-4DF1-A6E2-6F95A666B9DE}">
      <dsp:nvSpPr>
        <dsp:cNvPr id="0" name=""/>
        <dsp:cNvSpPr/>
      </dsp:nvSpPr>
      <dsp:spPr>
        <a:xfrm>
          <a:off x="1482286" y="2707776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聖教正說</a:t>
          </a:r>
        </a:p>
      </dsp:txBody>
      <dsp:txXfrm>
        <a:off x="1496802" y="2722292"/>
        <a:ext cx="962198" cy="466583"/>
      </dsp:txXfrm>
    </dsp:sp>
    <dsp:sp modelId="{9F3E10E7-FF6D-4023-BFA0-A82D4C679131}">
      <dsp:nvSpPr>
        <dsp:cNvPr id="0" name=""/>
        <dsp:cNvSpPr/>
      </dsp:nvSpPr>
      <dsp:spPr>
        <a:xfrm rot="17230830">
          <a:off x="2000613" y="2304439"/>
          <a:ext cx="134229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342298" y="994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638205" y="2280824"/>
        <a:ext cx="67114" cy="67114"/>
      </dsp:txXfrm>
    </dsp:sp>
    <dsp:sp modelId="{B47C4A97-6DA2-4CAF-9887-7746EF48AE9E}">
      <dsp:nvSpPr>
        <dsp:cNvPr id="0" name=""/>
        <dsp:cNvSpPr/>
      </dsp:nvSpPr>
      <dsp:spPr>
        <a:xfrm>
          <a:off x="2870008" y="1425372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0" i="0" kern="1200"/>
            <a:t>明所觀境</a:t>
          </a:r>
          <a:endParaRPr lang="zh-CN" altLang="en-US" sz="1500" kern="1200"/>
        </a:p>
      </dsp:txBody>
      <dsp:txXfrm>
        <a:off x="2884524" y="1439888"/>
        <a:ext cx="962198" cy="466583"/>
      </dsp:txXfrm>
    </dsp:sp>
    <dsp:sp modelId="{70638D04-AA84-4044-AB64-91DB3B185A67}">
      <dsp:nvSpPr>
        <dsp:cNvPr id="0" name=""/>
        <dsp:cNvSpPr/>
      </dsp:nvSpPr>
      <dsp:spPr>
        <a:xfrm rot="17692822">
          <a:off x="3588283" y="1235769"/>
          <a:ext cx="94240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42402" y="9942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035924" y="1222152"/>
        <a:ext cx="47120" cy="47120"/>
      </dsp:txXfrm>
    </dsp:sp>
    <dsp:sp modelId="{3605360F-889D-4019-B377-B231121C4FE3}">
      <dsp:nvSpPr>
        <dsp:cNvPr id="0" name=""/>
        <dsp:cNvSpPr/>
      </dsp:nvSpPr>
      <dsp:spPr>
        <a:xfrm>
          <a:off x="4257730" y="570436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0" i="0" kern="1200"/>
            <a:t>勝義諦相品</a:t>
          </a:r>
          <a:endParaRPr lang="zh-CN" altLang="en-US" sz="1500" kern="1200"/>
        </a:p>
      </dsp:txBody>
      <dsp:txXfrm>
        <a:off x="4272246" y="584952"/>
        <a:ext cx="962198" cy="466583"/>
      </dsp:txXfrm>
    </dsp:sp>
    <dsp:sp modelId="{8032A8BF-D30B-4F18-9B9A-B60B4C7C60EB}">
      <dsp:nvSpPr>
        <dsp:cNvPr id="0" name=""/>
        <dsp:cNvSpPr/>
      </dsp:nvSpPr>
      <dsp:spPr>
        <a:xfrm rot="19457599">
          <a:off x="3815344" y="1520748"/>
          <a:ext cx="4882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88281" y="9942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047277" y="1518483"/>
        <a:ext cx="24414" cy="24414"/>
      </dsp:txXfrm>
    </dsp:sp>
    <dsp:sp modelId="{5116F6C9-310F-40FA-8BE7-5368C47ABB13}">
      <dsp:nvSpPr>
        <dsp:cNvPr id="0" name=""/>
        <dsp:cNvSpPr/>
      </dsp:nvSpPr>
      <dsp:spPr>
        <a:xfrm>
          <a:off x="4257730" y="1140393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0" i="0" kern="1200"/>
            <a:t>心意識相品</a:t>
          </a:r>
          <a:endParaRPr lang="zh-CN" altLang="en-US" sz="1500" kern="1200"/>
        </a:p>
      </dsp:txBody>
      <dsp:txXfrm>
        <a:off x="4272246" y="1154909"/>
        <a:ext cx="962198" cy="466583"/>
      </dsp:txXfrm>
    </dsp:sp>
    <dsp:sp modelId="{E1E8EFA6-9047-4627-898B-4BD1BAE3AEBC}">
      <dsp:nvSpPr>
        <dsp:cNvPr id="0" name=""/>
        <dsp:cNvSpPr/>
      </dsp:nvSpPr>
      <dsp:spPr>
        <a:xfrm rot="2142401">
          <a:off x="3815344" y="1805726"/>
          <a:ext cx="4882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88281" y="9942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047277" y="1803462"/>
        <a:ext cx="24414" cy="24414"/>
      </dsp:txXfrm>
    </dsp:sp>
    <dsp:sp modelId="{774B2142-717F-4958-8BE1-8D67CD4CE183}">
      <dsp:nvSpPr>
        <dsp:cNvPr id="0" name=""/>
        <dsp:cNvSpPr/>
      </dsp:nvSpPr>
      <dsp:spPr>
        <a:xfrm>
          <a:off x="4257730" y="1710351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0" i="0" kern="1200"/>
            <a:t>一切法相品</a:t>
          </a:r>
          <a:endParaRPr lang="zh-CN" altLang="en-US" sz="1500" kern="1200"/>
        </a:p>
      </dsp:txBody>
      <dsp:txXfrm>
        <a:off x="4272246" y="1724867"/>
        <a:ext cx="962198" cy="466583"/>
      </dsp:txXfrm>
    </dsp:sp>
    <dsp:sp modelId="{FD9BDE51-C420-473B-B805-7D115E5BB54E}">
      <dsp:nvSpPr>
        <dsp:cNvPr id="0" name=""/>
        <dsp:cNvSpPr/>
      </dsp:nvSpPr>
      <dsp:spPr>
        <a:xfrm rot="3907178">
          <a:off x="3588283" y="2090705"/>
          <a:ext cx="94240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42402" y="9942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035924" y="2077088"/>
        <a:ext cx="47120" cy="47120"/>
      </dsp:txXfrm>
    </dsp:sp>
    <dsp:sp modelId="{54F388A9-85ED-4C27-8C8F-7D4F46E9F5A5}">
      <dsp:nvSpPr>
        <dsp:cNvPr id="0" name=""/>
        <dsp:cNvSpPr/>
      </dsp:nvSpPr>
      <dsp:spPr>
        <a:xfrm>
          <a:off x="4257730" y="2280308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i="0" kern="1200"/>
            <a:t>無自性相品</a:t>
          </a:r>
          <a:endParaRPr lang="zh-CN" altLang="en-US" sz="1500" b="1" kern="1200"/>
        </a:p>
      </dsp:txBody>
      <dsp:txXfrm>
        <a:off x="4272246" y="2294824"/>
        <a:ext cx="962198" cy="466583"/>
      </dsp:txXfrm>
    </dsp:sp>
    <dsp:sp modelId="{70F52317-220A-442F-998E-1C256B38CCDD}">
      <dsp:nvSpPr>
        <dsp:cNvPr id="0" name=""/>
        <dsp:cNvSpPr/>
      </dsp:nvSpPr>
      <dsp:spPr>
        <a:xfrm rot="2829178">
          <a:off x="2380242" y="3159375"/>
          <a:ext cx="583039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83039" y="994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657186" y="3154742"/>
        <a:ext cx="29151" cy="29151"/>
      </dsp:txXfrm>
    </dsp:sp>
    <dsp:sp modelId="{19FEB056-C093-4682-8871-85901AE7B056}">
      <dsp:nvSpPr>
        <dsp:cNvPr id="0" name=""/>
        <dsp:cNvSpPr/>
      </dsp:nvSpPr>
      <dsp:spPr>
        <a:xfrm>
          <a:off x="2870008" y="3135244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0" i="0" kern="1200"/>
            <a:t>辨能觀行</a:t>
          </a:r>
          <a:endParaRPr lang="zh-CN" altLang="en-US" sz="1500" kern="1200"/>
        </a:p>
      </dsp:txBody>
      <dsp:txXfrm>
        <a:off x="2884524" y="3149760"/>
        <a:ext cx="962198" cy="466583"/>
      </dsp:txXfrm>
    </dsp:sp>
    <dsp:sp modelId="{7D575848-EF76-4A8D-BBD9-7FC2D493F914}">
      <dsp:nvSpPr>
        <dsp:cNvPr id="0" name=""/>
        <dsp:cNvSpPr/>
      </dsp:nvSpPr>
      <dsp:spPr>
        <a:xfrm rot="19457599">
          <a:off x="3815344" y="3230620"/>
          <a:ext cx="4882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88281" y="9942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047277" y="3228355"/>
        <a:ext cx="24414" cy="24414"/>
      </dsp:txXfrm>
    </dsp:sp>
    <dsp:sp modelId="{0CE5250A-1A48-48BC-B0F3-4F0F132F346D}">
      <dsp:nvSpPr>
        <dsp:cNvPr id="0" name=""/>
        <dsp:cNvSpPr/>
      </dsp:nvSpPr>
      <dsp:spPr>
        <a:xfrm>
          <a:off x="4257730" y="2850265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0" i="0" kern="1200"/>
            <a:t>分別瑜伽品</a:t>
          </a:r>
          <a:endParaRPr lang="zh-CN" altLang="en-US" sz="1500" kern="1200"/>
        </a:p>
      </dsp:txBody>
      <dsp:txXfrm>
        <a:off x="4272246" y="2864781"/>
        <a:ext cx="962198" cy="466583"/>
      </dsp:txXfrm>
    </dsp:sp>
    <dsp:sp modelId="{D9ED7B6E-68F5-4371-8DAD-E7C5605FE589}">
      <dsp:nvSpPr>
        <dsp:cNvPr id="0" name=""/>
        <dsp:cNvSpPr/>
      </dsp:nvSpPr>
      <dsp:spPr>
        <a:xfrm rot="2142401">
          <a:off x="3815344" y="3515598"/>
          <a:ext cx="4882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488281" y="9942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047277" y="3513334"/>
        <a:ext cx="24414" cy="24414"/>
      </dsp:txXfrm>
    </dsp:sp>
    <dsp:sp modelId="{BCE20297-8E74-467E-AB00-EC418EE801D6}">
      <dsp:nvSpPr>
        <dsp:cNvPr id="0" name=""/>
        <dsp:cNvSpPr/>
      </dsp:nvSpPr>
      <dsp:spPr>
        <a:xfrm>
          <a:off x="4257730" y="3420223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i="0" kern="1200"/>
            <a:t>地波羅密多品</a:t>
          </a:r>
          <a:endParaRPr lang="zh-CN" altLang="en-US" sz="1500" b="1" kern="1200"/>
        </a:p>
      </dsp:txBody>
      <dsp:txXfrm>
        <a:off x="4272246" y="3434739"/>
        <a:ext cx="962198" cy="466583"/>
      </dsp:txXfrm>
    </dsp:sp>
    <dsp:sp modelId="{730BA340-6B5E-46DE-B44B-9CD76AE3BD82}">
      <dsp:nvSpPr>
        <dsp:cNvPr id="0" name=""/>
        <dsp:cNvSpPr/>
      </dsp:nvSpPr>
      <dsp:spPr>
        <a:xfrm rot="4369170">
          <a:off x="2000613" y="3586843"/>
          <a:ext cx="134229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342298" y="9942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638205" y="3563228"/>
        <a:ext cx="67114" cy="67114"/>
      </dsp:txXfrm>
    </dsp:sp>
    <dsp:sp modelId="{2C1CEF53-E878-407E-800C-04954794813D}">
      <dsp:nvSpPr>
        <dsp:cNvPr id="0" name=""/>
        <dsp:cNvSpPr/>
      </dsp:nvSpPr>
      <dsp:spPr>
        <a:xfrm>
          <a:off x="2870008" y="3990180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0" i="0" kern="1200"/>
            <a:t>顯所得果</a:t>
          </a:r>
          <a:endParaRPr lang="zh-CN" altLang="en-US" sz="1500" kern="1200"/>
        </a:p>
      </dsp:txBody>
      <dsp:txXfrm>
        <a:off x="2884524" y="4004696"/>
        <a:ext cx="962198" cy="466583"/>
      </dsp:txXfrm>
    </dsp:sp>
    <dsp:sp modelId="{021B9340-0AA5-4E40-9FF3-3A8972982B53}">
      <dsp:nvSpPr>
        <dsp:cNvPr id="0" name=""/>
        <dsp:cNvSpPr/>
      </dsp:nvSpPr>
      <dsp:spPr>
        <a:xfrm>
          <a:off x="3861238" y="4228045"/>
          <a:ext cx="39649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396492" y="9942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049572" y="4228075"/>
        <a:ext cx="19824" cy="19824"/>
      </dsp:txXfrm>
    </dsp:sp>
    <dsp:sp modelId="{6D017AFB-ECEC-43DB-9682-AF1BE329F6E1}">
      <dsp:nvSpPr>
        <dsp:cNvPr id="0" name=""/>
        <dsp:cNvSpPr/>
      </dsp:nvSpPr>
      <dsp:spPr>
        <a:xfrm>
          <a:off x="4257730" y="3990180"/>
          <a:ext cx="991230" cy="495615"/>
        </a:xfrm>
        <a:prstGeom prst="roundRect">
          <a:avLst>
            <a:gd name="adj" fmla="val 10000"/>
          </a:avLst>
        </a:prstGeom>
        <a:solidFill>
          <a:schemeClr val="accent5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0" i="0" kern="1200"/>
            <a:t>如來成所作事品</a:t>
          </a:r>
          <a:endParaRPr lang="zh-CN" altLang="en-US" sz="1500" kern="1200"/>
        </a:p>
      </dsp:txBody>
      <dsp:txXfrm>
        <a:off x="4272246" y="4004696"/>
        <a:ext cx="962198" cy="4665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27DEF8-7499-43FD-BB71-136AFD342A05}">
      <dsp:nvSpPr>
        <dsp:cNvPr id="0" name=""/>
        <dsp:cNvSpPr/>
      </dsp:nvSpPr>
      <dsp:spPr>
        <a:xfrm>
          <a:off x="841009" y="0"/>
          <a:ext cx="2549401" cy="254953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58B61F-F140-413C-90D6-A3F671604AE5}">
      <dsp:nvSpPr>
        <dsp:cNvPr id="0" name=""/>
        <dsp:cNvSpPr/>
      </dsp:nvSpPr>
      <dsp:spPr>
        <a:xfrm>
          <a:off x="3429121" y="706310"/>
          <a:ext cx="1443327" cy="11138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執著遍計所執自性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chemeClr val="accent5">
                  <a:lumMod val="75000"/>
                </a:schemeClr>
              </a:solidFill>
            </a:rPr>
            <a:t> 依他起自性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chemeClr val="accent5">
                  <a:lumMod val="75000"/>
                </a:schemeClr>
              </a:solidFill>
            </a:rPr>
            <a:t>  圓成實自性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chemeClr val="accent6">
                  <a:lumMod val="75000"/>
                </a:schemeClr>
              </a:solidFill>
            </a:rPr>
            <a:t>五事不具足</a:t>
          </a:r>
        </a:p>
      </dsp:txBody>
      <dsp:txXfrm>
        <a:off x="3429121" y="706310"/>
        <a:ext cx="1443327" cy="1113866"/>
      </dsp:txXfrm>
    </dsp:sp>
    <dsp:sp modelId="{FEFA79D8-3E45-4275-8BBD-358FCB4A56E9}">
      <dsp:nvSpPr>
        <dsp:cNvPr id="0" name=""/>
        <dsp:cNvSpPr/>
      </dsp:nvSpPr>
      <dsp:spPr>
        <a:xfrm>
          <a:off x="1403877" y="923361"/>
          <a:ext cx="1422710" cy="711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/>
            <a:t>眾生生死流轉</a:t>
          </a:r>
        </a:p>
      </dsp:txBody>
      <dsp:txXfrm>
        <a:off x="1403877" y="923361"/>
        <a:ext cx="1422710" cy="711037"/>
      </dsp:txXfrm>
    </dsp:sp>
    <dsp:sp modelId="{F6E0B73A-42A4-488C-94D6-A7EF0498FBF9}">
      <dsp:nvSpPr>
        <dsp:cNvPr id="0" name=""/>
        <dsp:cNvSpPr/>
      </dsp:nvSpPr>
      <dsp:spPr>
        <a:xfrm>
          <a:off x="132763" y="1464868"/>
          <a:ext cx="2549401" cy="254953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5996C-8D3F-4170-B81A-BBD25FDE143E}">
      <dsp:nvSpPr>
        <dsp:cNvPr id="0" name=""/>
        <dsp:cNvSpPr/>
      </dsp:nvSpPr>
      <dsp:spPr>
        <a:xfrm>
          <a:off x="2491618" y="2240097"/>
          <a:ext cx="1925750" cy="10138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諸法依他起相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諸法依他緣立故有，非自然有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緣起諸法，因果相生</a:t>
          </a:r>
        </a:p>
      </dsp:txBody>
      <dsp:txXfrm>
        <a:off x="2491618" y="2240097"/>
        <a:ext cx="1925750" cy="1013886"/>
      </dsp:txXfrm>
    </dsp:sp>
    <dsp:sp modelId="{F352B260-3336-4320-8B26-338060AC0157}">
      <dsp:nvSpPr>
        <dsp:cNvPr id="0" name=""/>
        <dsp:cNvSpPr/>
      </dsp:nvSpPr>
      <dsp:spPr>
        <a:xfrm>
          <a:off x="692761" y="2391521"/>
          <a:ext cx="1422710" cy="711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rgbClr val="00B050"/>
              </a:solidFill>
            </a:rPr>
            <a:t>初時教（轉方便法輪）：</a:t>
          </a:r>
          <a:r>
            <a:rPr lang="zh-CN" altLang="en-US" sz="1200" kern="1200"/>
            <a:t>佛為眾生依</a:t>
          </a:r>
          <a:r>
            <a:rPr lang="zh-CN" altLang="en-US" sz="1200" kern="1200">
              <a:latin typeface="楷体" panose="02010609060101010101" pitchFamily="49" charset="-122"/>
              <a:ea typeface="楷体" panose="02010609060101010101" pitchFamily="49" charset="-122"/>
            </a:rPr>
            <a:t>生無自性性</a:t>
          </a:r>
          <a:r>
            <a:rPr lang="zh-CN" altLang="en-US" sz="1200" kern="1200"/>
            <a:t>宣說諸法</a:t>
          </a:r>
        </a:p>
      </dsp:txBody>
      <dsp:txXfrm>
        <a:off x="692761" y="2391521"/>
        <a:ext cx="1422710" cy="711037"/>
      </dsp:txXfrm>
    </dsp:sp>
    <dsp:sp modelId="{F9AC175A-FBC1-4E13-8FD7-2F4B0754CEAD}">
      <dsp:nvSpPr>
        <dsp:cNvPr id="0" name=""/>
        <dsp:cNvSpPr/>
      </dsp:nvSpPr>
      <dsp:spPr>
        <a:xfrm>
          <a:off x="841009" y="2927703"/>
          <a:ext cx="2549401" cy="2549530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5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117080-C9BE-4BCE-AE12-F74ED0179597}">
      <dsp:nvSpPr>
        <dsp:cNvPr id="0" name=""/>
        <dsp:cNvSpPr/>
      </dsp:nvSpPr>
      <dsp:spPr>
        <a:xfrm>
          <a:off x="3237215" y="3602841"/>
          <a:ext cx="1827138" cy="11934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緣生行中，隨分了解無常不安變壞諸法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於一切行心生佈畏，生厭患，遮止諸惡，勤修善法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chemeClr val="accent6">
                  <a:lumMod val="75000"/>
                </a:schemeClr>
              </a:solidFill>
            </a:rPr>
            <a:t>令五事具足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chemeClr val="accent4">
                  <a:lumMod val="75000"/>
                </a:schemeClr>
              </a:solidFill>
            </a:rPr>
            <a:t>然猶未知相、勝義無自性性</a:t>
          </a:r>
        </a:p>
      </dsp:txBody>
      <dsp:txXfrm>
        <a:off x="3237215" y="3602841"/>
        <a:ext cx="1827138" cy="1193446"/>
      </dsp:txXfrm>
    </dsp:sp>
    <dsp:sp modelId="{2CE7C837-752F-41C4-89EF-6D8CD66E3216}">
      <dsp:nvSpPr>
        <dsp:cNvPr id="0" name=""/>
        <dsp:cNvSpPr/>
      </dsp:nvSpPr>
      <dsp:spPr>
        <a:xfrm>
          <a:off x="1403877" y="3858859"/>
          <a:ext cx="1422710" cy="711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 kern="1200">
              <a:solidFill>
                <a:srgbClr val="FFC000"/>
              </a:solidFill>
            </a:rPr>
            <a:t>眾生聞法得益</a:t>
          </a:r>
        </a:p>
      </dsp:txBody>
      <dsp:txXfrm>
        <a:off x="1403877" y="3858859"/>
        <a:ext cx="1422710" cy="711037"/>
      </dsp:txXfrm>
    </dsp:sp>
    <dsp:sp modelId="{3C79AC12-D8C6-466E-AD84-277A98871721}">
      <dsp:nvSpPr>
        <dsp:cNvPr id="0" name=""/>
        <dsp:cNvSpPr/>
      </dsp:nvSpPr>
      <dsp:spPr>
        <a:xfrm>
          <a:off x="132763" y="4403658"/>
          <a:ext cx="2549401" cy="254953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810FD1-0100-46E4-9B81-CD7DB302B306}">
      <dsp:nvSpPr>
        <dsp:cNvPr id="0" name=""/>
        <dsp:cNvSpPr/>
      </dsp:nvSpPr>
      <dsp:spPr>
        <a:xfrm>
          <a:off x="2510677" y="4986074"/>
          <a:ext cx="2283303" cy="15775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solidFill>
                <a:schemeClr val="accent4">
                  <a:lumMod val="75000"/>
                </a:schemeClr>
              </a:solidFill>
            </a:rPr>
            <a:t>相無自性性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solidFill>
                <a:sysClr val="windowText" lastClr="000000"/>
              </a:solidFill>
            </a:rPr>
            <a:t>如實了知遍計所執相，諸法假名安立為相，非由自相安立為相。</a:t>
          </a: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solidFill>
                <a:schemeClr val="accent4">
                  <a:lumMod val="75000"/>
                </a:schemeClr>
              </a:solidFill>
            </a:rPr>
            <a:t>勝義無自性性</a:t>
          </a:r>
        </a:p>
        <a:p>
          <a:pPr marL="171450" lvl="3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050" kern="1200">
              <a:solidFill>
                <a:sysClr val="windowText" lastClr="000000"/>
              </a:solidFill>
            </a:rPr>
            <a:t>1</a:t>
          </a:r>
          <a:r>
            <a:rPr lang="zh-CN" altLang="en-US" sz="1050" kern="1200">
              <a:solidFill>
                <a:sysClr val="windowText" lastClr="000000"/>
              </a:solidFill>
            </a:rPr>
            <a:t>、依他起相非清淨所緣境界，故名勝義無自性性</a:t>
          </a:r>
        </a:p>
        <a:p>
          <a:pPr marL="171450" lvl="3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050" kern="1200">
              <a:solidFill>
                <a:sysClr val="windowText" lastClr="000000"/>
              </a:solidFill>
            </a:rPr>
            <a:t>2</a:t>
          </a:r>
          <a:r>
            <a:rPr lang="zh-CN" altLang="en-US" sz="1050" kern="1200">
              <a:solidFill>
                <a:sysClr val="windowText" lastClr="000000"/>
              </a:solidFill>
            </a:rPr>
            <a:t>、諸法圓成實相，一切諸法法無我性名為勝義</a:t>
          </a:r>
          <a:r>
            <a:rPr lang="zh-CN" altLang="en-US" sz="700" kern="1200">
              <a:solidFill>
                <a:sysClr val="windowText" lastClr="000000"/>
              </a:solidFill>
            </a:rPr>
            <a:t>。</a:t>
          </a:r>
        </a:p>
      </dsp:txBody>
      <dsp:txXfrm>
        <a:off x="2510677" y="4986074"/>
        <a:ext cx="2283303" cy="1577577"/>
      </dsp:txXfrm>
    </dsp:sp>
    <dsp:sp modelId="{4ED5A484-B16A-4DE9-BA0D-7F130908380A}">
      <dsp:nvSpPr>
        <dsp:cNvPr id="0" name=""/>
        <dsp:cNvSpPr/>
      </dsp:nvSpPr>
      <dsp:spPr>
        <a:xfrm>
          <a:off x="601764" y="5299730"/>
          <a:ext cx="1422710" cy="711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rgbClr val="00B050"/>
              </a:solidFill>
            </a:rPr>
            <a:t>二時教（轉究竟法輪）：</a:t>
          </a:r>
          <a:r>
            <a:rPr lang="zh-CN" altLang="en-US" sz="1200" kern="1200">
              <a:solidFill>
                <a:schemeClr val="accent4">
                  <a:lumMod val="75000"/>
                </a:schemeClr>
              </a:solidFill>
            </a:rPr>
            <a:t>佛為說</a:t>
          </a:r>
          <a:r>
            <a:rPr lang="en-US" altLang="zh-CN" sz="1200" kern="1200">
              <a:solidFill>
                <a:schemeClr val="accent4">
                  <a:lumMod val="75000"/>
                </a:schemeClr>
              </a:solidFill>
            </a:rPr>
            <a:t>	</a:t>
          </a:r>
          <a:r>
            <a:rPr lang="zh-CN" altLang="en-US" sz="1200" kern="1200">
              <a:solidFill>
                <a:schemeClr val="accent4">
                  <a:lumMod val="75000"/>
                </a:schemeClr>
              </a:solidFill>
              <a:latin typeface="楷体" panose="02010609060101010101" pitchFamily="49" charset="-122"/>
              <a:ea typeface="楷体" panose="02010609060101010101" pitchFamily="49" charset="-122"/>
            </a:rPr>
            <a:t>相無自性性、勝義無自性性</a:t>
          </a:r>
          <a:endParaRPr lang="zh-CN" altLang="en-US" sz="1100" kern="1200">
            <a:solidFill>
              <a:schemeClr val="accent4">
                <a:lumMod val="75000"/>
              </a:schemeClr>
            </a:solidFill>
            <a:latin typeface="楷体" panose="02010609060101010101" pitchFamily="49" charset="-122"/>
            <a:ea typeface="楷体" panose="02010609060101010101" pitchFamily="49" charset="-122"/>
          </a:endParaRPr>
        </a:p>
      </dsp:txBody>
      <dsp:txXfrm>
        <a:off x="601764" y="5299730"/>
        <a:ext cx="1422710" cy="711037"/>
      </dsp:txXfrm>
    </dsp:sp>
    <dsp:sp modelId="{57F2D616-8439-4061-98CA-ACE03CCFA66A}">
      <dsp:nvSpPr>
        <dsp:cNvPr id="0" name=""/>
        <dsp:cNvSpPr/>
      </dsp:nvSpPr>
      <dsp:spPr>
        <a:xfrm>
          <a:off x="1022256" y="6038057"/>
          <a:ext cx="2190257" cy="219154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C48D43-1106-4012-B904-9090F05E0AA9}">
      <dsp:nvSpPr>
        <dsp:cNvPr id="0" name=""/>
        <dsp:cNvSpPr/>
      </dsp:nvSpPr>
      <dsp:spPr>
        <a:xfrm>
          <a:off x="3146337" y="6554873"/>
          <a:ext cx="1974384" cy="1536697"/>
        </a:xfrm>
        <a:prstGeom prst="rect">
          <a:avLst/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ysClr val="windowText" lastClr="000000"/>
              </a:solidFill>
            </a:rPr>
            <a:t>於生無自性性，正信解相無自性性、勝義無自性性</a:t>
          </a:r>
          <a:endParaRPr lang="en-US" altLang="zh-CN" sz="11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ysClr val="windowText" lastClr="000000"/>
              </a:solidFill>
            </a:rPr>
            <a:t>揀擇思維，如實通達，於依他起自性，不執著遍計所執自性相</a:t>
          </a:r>
          <a:r>
            <a:rPr lang="en-US" altLang="zh-CN" sz="1100" kern="1200">
              <a:solidFill>
                <a:sysClr val="windowText" lastClr="000000"/>
              </a:solidFill>
            </a:rPr>
            <a:t>……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>
              <a:solidFill>
                <a:sysClr val="windowText" lastClr="000000"/>
              </a:solidFill>
            </a:rPr>
            <a:t>於一切行正厭患，正離欲，正解脫，遍解脫煩惱、業、生三種雜染。</a:t>
          </a:r>
          <a:endParaRPr lang="en-US" altLang="zh-CN" sz="1100" kern="1200">
            <a:solidFill>
              <a:sysClr val="windowText" lastClr="000000"/>
            </a:solidFill>
          </a:endParaRPr>
        </a:p>
      </dsp:txBody>
      <dsp:txXfrm>
        <a:off x="3146337" y="6554873"/>
        <a:ext cx="1974384" cy="1536697"/>
      </dsp:txXfrm>
    </dsp:sp>
    <dsp:sp modelId="{C844129F-97BA-4C66-BF96-74A6D4294F61}">
      <dsp:nvSpPr>
        <dsp:cNvPr id="0" name=""/>
        <dsp:cNvSpPr/>
      </dsp:nvSpPr>
      <dsp:spPr>
        <a:xfrm>
          <a:off x="1403877" y="6795180"/>
          <a:ext cx="1422710" cy="711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solidFill>
                <a:srgbClr val="FFC000"/>
              </a:solidFill>
            </a:rPr>
            <a:t>眾生聞法得益</a:t>
          </a:r>
          <a:endParaRPr lang="en-US" altLang="zh-CN" sz="1400" b="1" kern="1200">
            <a:solidFill>
              <a:srgbClr val="FFC000"/>
            </a:solidFill>
          </a:endParaRPr>
        </a:p>
      </dsp:txBody>
      <dsp:txXfrm>
        <a:off x="1403877" y="6795180"/>
        <a:ext cx="1422710" cy="711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14E9-8135-46DA-ADD7-AF8678B8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曇希</dc:creator>
  <cp:lastModifiedBy>曇希</cp:lastModifiedBy>
  <cp:revision>2</cp:revision>
  <dcterms:created xsi:type="dcterms:W3CDTF">2019-06-30T12:04:00Z</dcterms:created>
  <dcterms:modified xsi:type="dcterms:W3CDTF">2019-06-30T12:04:00Z</dcterms:modified>
</cp:coreProperties>
</file>